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E891" w14:textId="77777777" w:rsidR="00EC3547" w:rsidRDefault="00762161">
      <w:pPr>
        <w:shd w:val="clear" w:color="auto" w:fill="FFFFFF"/>
        <w:rPr>
          <w:rFonts w:ascii="Arial" w:hAnsi="Arial" w:cs="Arial"/>
          <w:b/>
          <w:sz w:val="28"/>
          <w:szCs w:val="28"/>
          <w:u w:val="single"/>
        </w:rPr>
      </w:pPr>
      <w:r>
        <w:rPr>
          <w:rFonts w:ascii="Arial" w:hAnsi="Arial" w:cs="Arial"/>
          <w:sz w:val="25"/>
          <w:szCs w:val="25"/>
        </w:rPr>
        <w:br/>
      </w:r>
      <w:r>
        <w:rPr>
          <w:rFonts w:ascii="Arial" w:hAnsi="Arial" w:cs="Arial"/>
          <w:b/>
          <w:sz w:val="28"/>
          <w:szCs w:val="28"/>
          <w:u w:val="single"/>
        </w:rPr>
        <w:t xml:space="preserve">TARA INTERNATIONALCONSULTING ДОО НОВИ САД </w:t>
      </w:r>
    </w:p>
    <w:p w14:paraId="25BDEE33" w14:textId="77777777" w:rsidR="00EC3547" w:rsidRDefault="00762161">
      <w:pPr>
        <w:ind w:right="-7"/>
        <w:rPr>
          <w:rFonts w:ascii="Arial" w:hAnsi="Arial" w:cs="Arial"/>
          <w:b/>
          <w:bCs/>
          <w:sz w:val="28"/>
          <w:szCs w:val="28"/>
          <w:lang w:eastAsia="sr-Latn-CS"/>
        </w:rPr>
      </w:pPr>
      <w:r>
        <w:rPr>
          <w:rFonts w:ascii="Arial" w:hAnsi="Arial" w:cs="Arial"/>
          <w:b/>
          <w:bCs/>
          <w:sz w:val="28"/>
          <w:szCs w:val="28"/>
          <w:lang w:eastAsia="sr-Latn-CS"/>
        </w:rPr>
        <w:t>НОВИ САД</w:t>
      </w:r>
    </w:p>
    <w:p w14:paraId="0267E72F" w14:textId="77777777" w:rsidR="00EC3547" w:rsidRDefault="00EC3547">
      <w:pPr>
        <w:ind w:right="-7"/>
        <w:rPr>
          <w:rFonts w:ascii="Arial" w:hAnsi="Arial" w:cs="Arial"/>
          <w:b/>
          <w:bCs/>
          <w:sz w:val="22"/>
          <w:szCs w:val="22"/>
          <w:lang w:eastAsia="sr-Latn-CS"/>
        </w:rPr>
      </w:pPr>
    </w:p>
    <w:p w14:paraId="671CA294" w14:textId="77777777" w:rsidR="00EC3547" w:rsidRDefault="00762161">
      <w:pPr>
        <w:suppressAutoHyphens/>
        <w:ind w:right="-7"/>
        <w:rPr>
          <w:rFonts w:asciiTheme="minorHAnsi" w:eastAsiaTheme="minorHAnsi" w:hAnsiTheme="minorHAnsi" w:cstheme="minorBidi"/>
          <w:color w:val="auto"/>
          <w:sz w:val="22"/>
          <w:szCs w:val="22"/>
          <w:lang w:val="en-GB"/>
        </w:rPr>
      </w:pPr>
      <w:r>
        <w:rPr>
          <w:rFonts w:ascii="Arial" w:hAnsi="Arial" w:cs="Arial"/>
          <w:b/>
          <w:bCs/>
          <w:color w:val="auto"/>
          <w:sz w:val="22"/>
          <w:szCs w:val="22"/>
          <w:lang w:val="en-GB" w:eastAsia="sr-Latn-CS"/>
        </w:rPr>
        <w:t xml:space="preserve">НАБАВКА </w:t>
      </w:r>
      <w:r>
        <w:rPr>
          <w:rFonts w:ascii="Arial" w:hAnsi="Arial" w:cs="Arial"/>
          <w:b/>
          <w:bCs/>
          <w:color w:val="auto"/>
          <w:sz w:val="22"/>
          <w:szCs w:val="22"/>
          <w:lang w:val="sr-Latn-CS" w:eastAsia="sr-Latn-CS"/>
        </w:rPr>
        <w:t>БР</w:t>
      </w:r>
      <w:r>
        <w:rPr>
          <w:rFonts w:ascii="Arial" w:hAnsi="Arial" w:cs="Arial"/>
          <w:b/>
          <w:bCs/>
          <w:color w:val="auto"/>
          <w:sz w:val="22"/>
          <w:szCs w:val="22"/>
          <w:lang w:val="en-GB" w:eastAsia="sr-Latn-CS"/>
        </w:rPr>
        <w:t xml:space="preserve"> 1 / 20</w:t>
      </w:r>
      <w:r>
        <w:rPr>
          <w:rFonts w:ascii="Arial" w:hAnsi="Arial" w:cs="Arial"/>
          <w:b/>
          <w:bCs/>
          <w:color w:val="auto"/>
          <w:sz w:val="22"/>
          <w:szCs w:val="22"/>
          <w:lang w:val="sr-Latn-CS" w:eastAsia="sr-Latn-CS"/>
        </w:rPr>
        <w:t>2</w:t>
      </w:r>
      <w:r>
        <w:rPr>
          <w:rFonts w:ascii="Arial" w:hAnsi="Arial" w:cs="Arial"/>
          <w:b/>
          <w:bCs/>
          <w:color w:val="auto"/>
          <w:sz w:val="22"/>
          <w:szCs w:val="22"/>
          <w:lang w:val="en-GB" w:eastAsia="sr-Latn-CS"/>
        </w:rPr>
        <w:t>1 SEED</w:t>
      </w:r>
      <w:r>
        <w:rPr>
          <w:rFonts w:ascii="Arial" w:hAnsi="Arial" w:cs="Arial"/>
          <w:b/>
          <w:bCs/>
          <w:color w:val="auto"/>
          <w:sz w:val="22"/>
          <w:szCs w:val="22"/>
          <w:lang w:eastAsia="sr-Latn-CS"/>
        </w:rPr>
        <w:t>3</w:t>
      </w:r>
    </w:p>
    <w:p w14:paraId="509603EC" w14:textId="77777777" w:rsidR="00EC3547" w:rsidRDefault="00EC3547">
      <w:pPr>
        <w:suppressAutoHyphens/>
        <w:ind w:right="-7"/>
        <w:jc w:val="both"/>
        <w:rPr>
          <w:rFonts w:ascii="Arial" w:hAnsi="Arial" w:cs="Arial"/>
          <w:b/>
          <w:color w:val="auto"/>
          <w:sz w:val="22"/>
          <w:szCs w:val="22"/>
          <w:lang w:val="en-GB" w:eastAsia="sr-Latn-CS"/>
        </w:rPr>
      </w:pPr>
    </w:p>
    <w:p w14:paraId="262164C1" w14:textId="77777777" w:rsidR="00EC3547" w:rsidRDefault="00762161">
      <w:pPr>
        <w:suppressAutoHyphens/>
        <w:ind w:right="-7"/>
        <w:jc w:val="both"/>
        <w:rPr>
          <w:rFonts w:asciiTheme="minorHAnsi" w:eastAsiaTheme="minorHAnsi" w:hAnsiTheme="minorHAnsi" w:cstheme="minorBidi"/>
          <w:color w:val="auto"/>
          <w:sz w:val="22"/>
          <w:szCs w:val="22"/>
          <w:lang w:val="en-GB"/>
        </w:rPr>
      </w:pPr>
      <w:r>
        <w:rPr>
          <w:rFonts w:ascii="Arial" w:hAnsi="Arial" w:cs="Arial"/>
          <w:b/>
          <w:color w:val="auto"/>
          <w:sz w:val="22"/>
          <w:szCs w:val="22"/>
          <w:lang w:eastAsia="sr-Latn-CS"/>
        </w:rPr>
        <w:t>A</w:t>
      </w:r>
      <w:r>
        <w:rPr>
          <w:rFonts w:ascii="Arial" w:hAnsi="Arial" w:cs="Arial"/>
          <w:b/>
          <w:color w:val="auto"/>
          <w:sz w:val="22"/>
          <w:szCs w:val="22"/>
          <w:lang w:val="en-GB" w:eastAsia="sr-Latn-CS"/>
        </w:rPr>
        <w:t>вгуст 2021. године</w:t>
      </w:r>
    </w:p>
    <w:p w14:paraId="6A2308CB" w14:textId="77777777" w:rsidR="00EC3547" w:rsidRDefault="00EC3547">
      <w:pPr>
        <w:suppressAutoHyphens/>
        <w:spacing w:after="200" w:line="276" w:lineRule="auto"/>
        <w:ind w:right="-7"/>
        <w:jc w:val="both"/>
        <w:rPr>
          <w:rFonts w:ascii="Arial" w:eastAsiaTheme="minorHAnsi" w:hAnsi="Arial" w:cs="Arial"/>
          <w:color w:val="auto"/>
          <w:sz w:val="22"/>
          <w:szCs w:val="22"/>
          <w:lang w:val="en-GB" w:eastAsia="sr-Latn-CS"/>
        </w:rPr>
      </w:pPr>
    </w:p>
    <w:p w14:paraId="5D1534ED" w14:textId="77777777" w:rsidR="00EC3547" w:rsidRDefault="00EC3547">
      <w:pPr>
        <w:ind w:right="-7"/>
        <w:jc w:val="both"/>
        <w:rPr>
          <w:rFonts w:ascii="Arial" w:hAnsi="Arial" w:cs="Arial"/>
          <w:sz w:val="22"/>
          <w:szCs w:val="22"/>
          <w:lang w:eastAsia="sr-Latn-CS"/>
        </w:rPr>
      </w:pPr>
    </w:p>
    <w:p w14:paraId="119C587E" w14:textId="77777777" w:rsidR="00EC3547" w:rsidRDefault="00EC3547">
      <w:pPr>
        <w:ind w:right="-7"/>
        <w:jc w:val="both"/>
        <w:rPr>
          <w:rFonts w:ascii="Arial" w:hAnsi="Arial" w:cs="Arial"/>
          <w:sz w:val="22"/>
          <w:szCs w:val="22"/>
          <w:lang w:eastAsia="sr-Latn-CS"/>
        </w:rPr>
      </w:pPr>
    </w:p>
    <w:p w14:paraId="35FB9EEF" w14:textId="77777777" w:rsidR="00EC3547" w:rsidRDefault="00EC3547">
      <w:pPr>
        <w:ind w:right="-7"/>
        <w:jc w:val="both"/>
        <w:rPr>
          <w:rFonts w:ascii="Arial" w:hAnsi="Arial" w:cs="Arial"/>
          <w:sz w:val="22"/>
          <w:szCs w:val="22"/>
          <w:lang w:eastAsia="sr-Latn-CS"/>
        </w:rPr>
      </w:pPr>
    </w:p>
    <w:p w14:paraId="110D0367" w14:textId="77777777" w:rsidR="00EC3547" w:rsidRDefault="00EC3547">
      <w:pPr>
        <w:ind w:right="-7"/>
        <w:jc w:val="both"/>
        <w:rPr>
          <w:rFonts w:ascii="Arial" w:hAnsi="Arial" w:cs="Arial"/>
          <w:sz w:val="22"/>
          <w:szCs w:val="22"/>
          <w:lang w:eastAsia="sr-Latn-CS"/>
        </w:rPr>
      </w:pPr>
    </w:p>
    <w:p w14:paraId="3B485252" w14:textId="77777777" w:rsidR="00EC3547" w:rsidRDefault="00EC3547">
      <w:pPr>
        <w:ind w:right="-7"/>
        <w:rPr>
          <w:rFonts w:ascii="Arial" w:hAnsi="Arial" w:cs="Arial"/>
          <w:b/>
          <w:bCs/>
          <w:color w:val="000000" w:themeColor="text1"/>
          <w:sz w:val="22"/>
          <w:szCs w:val="22"/>
          <w:lang w:eastAsia="sr-Latn-CS"/>
        </w:rPr>
      </w:pPr>
    </w:p>
    <w:p w14:paraId="608AEDB4" w14:textId="77777777" w:rsidR="00EC3547" w:rsidRDefault="00EC3547">
      <w:pPr>
        <w:ind w:right="-7"/>
        <w:rPr>
          <w:rFonts w:ascii="Arial" w:hAnsi="Arial" w:cs="Arial"/>
          <w:b/>
          <w:bCs/>
          <w:color w:val="000000" w:themeColor="text1"/>
          <w:sz w:val="22"/>
          <w:szCs w:val="22"/>
          <w:lang w:eastAsia="sr-Latn-CS"/>
        </w:rPr>
      </w:pPr>
    </w:p>
    <w:p w14:paraId="4CCDEB08" w14:textId="77777777" w:rsidR="00EC3547" w:rsidRDefault="00EC3547">
      <w:pPr>
        <w:ind w:right="-7"/>
        <w:rPr>
          <w:rFonts w:ascii="Arial" w:hAnsi="Arial" w:cs="Arial"/>
          <w:b/>
          <w:bCs/>
          <w:color w:val="000000" w:themeColor="text1"/>
          <w:sz w:val="22"/>
          <w:szCs w:val="22"/>
          <w:lang w:eastAsia="sr-Latn-CS"/>
        </w:rPr>
      </w:pPr>
    </w:p>
    <w:p w14:paraId="12BE672E" w14:textId="77777777" w:rsidR="00EC3547" w:rsidRDefault="00EC3547">
      <w:pPr>
        <w:ind w:right="-7"/>
        <w:rPr>
          <w:rFonts w:ascii="Arial" w:hAnsi="Arial" w:cs="Arial"/>
          <w:b/>
          <w:bCs/>
          <w:color w:val="000000" w:themeColor="text1"/>
          <w:sz w:val="22"/>
          <w:szCs w:val="22"/>
          <w:lang w:eastAsia="sr-Latn-CS"/>
        </w:rPr>
      </w:pPr>
    </w:p>
    <w:p w14:paraId="2D88F7F3" w14:textId="77777777" w:rsidR="00EC3547" w:rsidRDefault="00EC3547">
      <w:pPr>
        <w:ind w:right="-7"/>
        <w:rPr>
          <w:rFonts w:ascii="Arial" w:hAnsi="Arial" w:cs="Arial"/>
          <w:b/>
          <w:bCs/>
          <w:color w:val="000000" w:themeColor="text1"/>
          <w:sz w:val="22"/>
          <w:szCs w:val="22"/>
          <w:lang w:eastAsia="sr-Latn-CS"/>
        </w:rPr>
      </w:pPr>
    </w:p>
    <w:p w14:paraId="7A9CED81" w14:textId="77777777" w:rsidR="00EC3547" w:rsidRDefault="00EC3547">
      <w:pPr>
        <w:ind w:right="-7"/>
        <w:rPr>
          <w:rFonts w:ascii="Arial" w:hAnsi="Arial" w:cs="Arial"/>
          <w:b/>
          <w:bCs/>
          <w:color w:val="000000" w:themeColor="text1"/>
          <w:sz w:val="22"/>
          <w:szCs w:val="22"/>
          <w:lang w:eastAsia="sr-Latn-CS"/>
        </w:rPr>
      </w:pPr>
    </w:p>
    <w:p w14:paraId="715071F6" w14:textId="77777777" w:rsidR="00EC3547" w:rsidRDefault="00EC3547">
      <w:pPr>
        <w:ind w:right="-7"/>
        <w:rPr>
          <w:rFonts w:ascii="Arial" w:hAnsi="Arial" w:cs="Arial"/>
          <w:b/>
          <w:bCs/>
          <w:color w:val="000000" w:themeColor="text1"/>
          <w:sz w:val="22"/>
          <w:szCs w:val="22"/>
          <w:lang w:eastAsia="sr-Latn-CS"/>
        </w:rPr>
      </w:pPr>
    </w:p>
    <w:p w14:paraId="3630CD33" w14:textId="77777777" w:rsidR="00EC3547" w:rsidRDefault="00EC3547">
      <w:pPr>
        <w:ind w:right="-7"/>
        <w:rPr>
          <w:rFonts w:ascii="Arial" w:hAnsi="Arial" w:cs="Arial"/>
          <w:b/>
          <w:bCs/>
          <w:color w:val="000000" w:themeColor="text1"/>
          <w:sz w:val="22"/>
          <w:szCs w:val="22"/>
          <w:lang w:eastAsia="sr-Latn-CS"/>
        </w:rPr>
      </w:pPr>
    </w:p>
    <w:p w14:paraId="093CE77C" w14:textId="77777777" w:rsidR="00EC3547" w:rsidRDefault="00762161">
      <w:pPr>
        <w:ind w:right="-7"/>
        <w:jc w:val="center"/>
        <w:rPr>
          <w:rFonts w:ascii="Arial" w:hAnsi="Arial" w:cs="Arial"/>
          <w:b/>
          <w:bCs/>
          <w:color w:val="000000" w:themeColor="text1"/>
          <w:sz w:val="32"/>
          <w:szCs w:val="32"/>
          <w:lang w:eastAsia="sr-Latn-CS"/>
        </w:rPr>
      </w:pPr>
      <w:r>
        <w:rPr>
          <w:rFonts w:ascii="Arial" w:hAnsi="Arial" w:cs="Arial"/>
          <w:b/>
          <w:bCs/>
          <w:color w:val="000000" w:themeColor="text1"/>
          <w:sz w:val="32"/>
          <w:szCs w:val="32"/>
          <w:lang w:eastAsia="sr-Latn-CS"/>
        </w:rPr>
        <w:t>ТЕХНИЧКЕ СПЕЦИФИКАЦИЈЕ</w:t>
      </w:r>
    </w:p>
    <w:p w14:paraId="00893E3E" w14:textId="77777777" w:rsidR="00EC3547" w:rsidRDefault="00EC3547">
      <w:pPr>
        <w:ind w:right="-7"/>
        <w:jc w:val="center"/>
        <w:rPr>
          <w:rFonts w:ascii="Arial" w:hAnsi="Arial" w:cs="Arial"/>
          <w:b/>
          <w:bCs/>
          <w:color w:val="000000" w:themeColor="text1"/>
          <w:sz w:val="22"/>
          <w:szCs w:val="22"/>
          <w:lang w:eastAsia="sr-Latn-CS"/>
        </w:rPr>
      </w:pPr>
    </w:p>
    <w:p w14:paraId="2C257ADC" w14:textId="77777777" w:rsidR="00EC3547" w:rsidRDefault="00762161">
      <w:pPr>
        <w:ind w:right="-7"/>
        <w:jc w:val="center"/>
        <w:rPr>
          <w:rFonts w:asciiTheme="minorHAnsi" w:eastAsiaTheme="minorHAnsi" w:hAnsiTheme="minorHAnsi" w:cstheme="minorBidi"/>
          <w:color w:val="auto"/>
          <w:sz w:val="22"/>
          <w:szCs w:val="22"/>
          <w:lang w:val="en-GB"/>
        </w:rPr>
      </w:pPr>
      <w:r>
        <w:rPr>
          <w:rFonts w:ascii="Arial" w:hAnsi="Arial" w:cs="Arial"/>
          <w:b/>
          <w:bCs/>
          <w:color w:val="000000" w:themeColor="text1"/>
          <w:sz w:val="22"/>
          <w:szCs w:val="22"/>
          <w:lang w:val="sr-Latn-CS" w:eastAsia="sr-Latn-CS"/>
        </w:rPr>
        <w:t xml:space="preserve">у поступку набавке  </w:t>
      </w:r>
      <w:r>
        <w:rPr>
          <w:rFonts w:ascii="Arial" w:hAnsi="Arial" w:cs="Arial"/>
          <w:b/>
          <w:bCs/>
          <w:color w:val="auto"/>
          <w:sz w:val="22"/>
          <w:szCs w:val="22"/>
          <w:lang w:val="en-GB" w:eastAsia="sr-Latn-CS"/>
        </w:rPr>
        <w:t>1 / 20</w:t>
      </w:r>
      <w:r>
        <w:rPr>
          <w:rFonts w:ascii="Arial" w:hAnsi="Arial" w:cs="Arial"/>
          <w:b/>
          <w:bCs/>
          <w:color w:val="auto"/>
          <w:sz w:val="22"/>
          <w:szCs w:val="22"/>
          <w:lang w:val="sr-Latn-CS" w:eastAsia="sr-Latn-CS"/>
        </w:rPr>
        <w:t>2</w:t>
      </w:r>
      <w:r>
        <w:rPr>
          <w:rFonts w:ascii="Arial" w:hAnsi="Arial" w:cs="Arial"/>
          <w:b/>
          <w:bCs/>
          <w:color w:val="auto"/>
          <w:sz w:val="22"/>
          <w:szCs w:val="22"/>
          <w:lang w:val="en-GB" w:eastAsia="sr-Latn-CS"/>
        </w:rPr>
        <w:t>1 SEED</w:t>
      </w:r>
      <w:r>
        <w:rPr>
          <w:rFonts w:ascii="Arial" w:hAnsi="Arial" w:cs="Arial"/>
          <w:b/>
          <w:bCs/>
          <w:color w:val="auto"/>
          <w:sz w:val="22"/>
          <w:szCs w:val="22"/>
          <w:lang w:eastAsia="sr-Latn-CS"/>
        </w:rPr>
        <w:t>3</w:t>
      </w:r>
    </w:p>
    <w:p w14:paraId="34E71574" w14:textId="77777777" w:rsidR="00EC3547" w:rsidRDefault="00EC3547">
      <w:pPr>
        <w:ind w:right="-7"/>
        <w:jc w:val="center"/>
        <w:rPr>
          <w:rFonts w:ascii="Arial" w:hAnsi="Arial" w:cs="Arial"/>
          <w:sz w:val="28"/>
          <w:szCs w:val="28"/>
        </w:rPr>
      </w:pPr>
    </w:p>
    <w:p w14:paraId="202EC5B7" w14:textId="77777777" w:rsidR="00EC3547" w:rsidRDefault="00762161">
      <w:pPr>
        <w:ind w:right="-7"/>
        <w:jc w:val="center"/>
        <w:rPr>
          <w:rStyle w:val="WW-DefaultParagraphFont1"/>
          <w:rFonts w:ascii="Arial" w:hAnsi="Arial" w:cs="Arial"/>
          <w:sz w:val="28"/>
          <w:szCs w:val="28"/>
          <w:highlight w:val="white"/>
        </w:rPr>
      </w:pPr>
      <w:r>
        <w:rPr>
          <w:rFonts w:ascii="Arial" w:hAnsi="Arial" w:cs="Arial"/>
          <w:sz w:val="28"/>
          <w:szCs w:val="28"/>
        </w:rPr>
        <w:t xml:space="preserve">Изградња </w:t>
      </w:r>
      <w:r>
        <w:rPr>
          <w:rStyle w:val="WW-DefaultParagraphFont1"/>
          <w:rFonts w:ascii="Arial" w:hAnsi="Arial" w:cs="Arial"/>
          <w:sz w:val="28"/>
          <w:szCs w:val="28"/>
          <w:shd w:val="clear" w:color="auto" w:fill="FFFFFF"/>
        </w:rPr>
        <w:t>објекта тренинг центра на катастарској парцели</w:t>
      </w:r>
    </w:p>
    <w:p w14:paraId="3D63D303" w14:textId="77777777" w:rsidR="00EC3547" w:rsidRDefault="00762161">
      <w:pPr>
        <w:pStyle w:val="Textbody"/>
        <w:spacing w:after="0"/>
        <w:jc w:val="center"/>
        <w:rPr>
          <w:rFonts w:ascii="Arial" w:hAnsi="Arial" w:cs="Arial"/>
          <w:b/>
          <w:sz w:val="28"/>
          <w:szCs w:val="28"/>
        </w:rPr>
      </w:pPr>
      <w:r>
        <w:rPr>
          <w:rStyle w:val="WW-DefaultParagraphFont1"/>
          <w:rFonts w:ascii="Arial" w:hAnsi="Arial" w:cs="Arial"/>
          <w:sz w:val="28"/>
          <w:szCs w:val="28"/>
          <w:shd w:val="clear" w:color="auto" w:fill="FFFFFF"/>
        </w:rPr>
        <w:t xml:space="preserve"> број 1489/</w:t>
      </w:r>
      <w:proofErr w:type="gramStart"/>
      <w:r>
        <w:rPr>
          <w:rStyle w:val="WW-DefaultParagraphFont1"/>
          <w:rFonts w:ascii="Arial" w:hAnsi="Arial" w:cs="Arial"/>
          <w:sz w:val="28"/>
          <w:szCs w:val="28"/>
          <w:shd w:val="clear" w:color="auto" w:fill="FFFFFF"/>
        </w:rPr>
        <w:t>6  КО</w:t>
      </w:r>
      <w:proofErr w:type="gramEnd"/>
      <w:r>
        <w:rPr>
          <w:rStyle w:val="WW-DefaultParagraphFont1"/>
          <w:rFonts w:ascii="Arial" w:hAnsi="Arial" w:cs="Arial"/>
          <w:sz w:val="28"/>
          <w:szCs w:val="28"/>
          <w:shd w:val="clear" w:color="auto" w:fill="FFFFFF"/>
        </w:rPr>
        <w:t xml:space="preserve"> Поцерски Причиновић, Шабац</w:t>
      </w:r>
    </w:p>
    <w:p w14:paraId="39A2EDE6" w14:textId="77777777" w:rsidR="00EC3547" w:rsidRDefault="00EC3547">
      <w:pPr>
        <w:ind w:right="-7"/>
        <w:rPr>
          <w:rFonts w:ascii="Arial" w:hAnsi="Arial" w:cs="Arial"/>
          <w:b/>
        </w:rPr>
      </w:pPr>
    </w:p>
    <w:p w14:paraId="3A8D5D95" w14:textId="77777777" w:rsidR="00EC3547" w:rsidRDefault="00EC3547">
      <w:pPr>
        <w:ind w:right="-7"/>
        <w:rPr>
          <w:rFonts w:ascii="Arial" w:hAnsi="Arial" w:cs="Arial"/>
          <w:b/>
        </w:rPr>
      </w:pPr>
    </w:p>
    <w:p w14:paraId="5C4BEC7A" w14:textId="77777777" w:rsidR="00EC3547" w:rsidRDefault="00762161">
      <w:pPr>
        <w:spacing w:before="280" w:line="210" w:lineRule="atLeast"/>
        <w:ind w:right="-7"/>
        <w:jc w:val="center"/>
        <w:rPr>
          <w:rFonts w:ascii="Arial" w:hAnsi="Arial" w:cs="Arial"/>
          <w:b/>
          <w:bCs/>
          <w:color w:val="000000" w:themeColor="text1"/>
          <w:sz w:val="22"/>
          <w:szCs w:val="22"/>
        </w:rPr>
      </w:pPr>
      <w:r>
        <w:rPr>
          <w:rFonts w:ascii="Arial" w:hAnsi="Arial" w:cs="Arial"/>
          <w:b/>
          <w:color w:val="000000" w:themeColor="text1"/>
          <w:sz w:val="22"/>
          <w:szCs w:val="22"/>
        </w:rPr>
        <w:t xml:space="preserve">       ДЕО 3</w:t>
      </w:r>
    </w:p>
    <w:p w14:paraId="67BBEBDE" w14:textId="77777777" w:rsidR="00EC3547" w:rsidRDefault="00EC3547">
      <w:pPr>
        <w:ind w:right="-7"/>
        <w:jc w:val="center"/>
        <w:rPr>
          <w:rFonts w:ascii="Arial" w:hAnsi="Arial" w:cs="Arial"/>
          <w:b/>
          <w:bCs/>
          <w:color w:val="000000" w:themeColor="text1"/>
          <w:sz w:val="22"/>
          <w:szCs w:val="22"/>
        </w:rPr>
      </w:pPr>
    </w:p>
    <w:p w14:paraId="2F54A4E7" w14:textId="77777777" w:rsidR="00EC3547" w:rsidRDefault="00762161">
      <w:pPr>
        <w:ind w:right="-7"/>
        <w:jc w:val="center"/>
        <w:rPr>
          <w:rFonts w:ascii="Arial" w:hAnsi="Arial" w:cs="Arial"/>
          <w:b/>
          <w:bCs/>
          <w:color w:val="000000" w:themeColor="text1"/>
          <w:sz w:val="22"/>
          <w:szCs w:val="22"/>
        </w:rPr>
      </w:pPr>
      <w:r>
        <w:rPr>
          <w:rFonts w:ascii="Arial" w:hAnsi="Arial" w:cs="Arial"/>
          <w:b/>
          <w:bCs/>
          <w:color w:val="000000" w:themeColor="text1"/>
          <w:sz w:val="22"/>
          <w:szCs w:val="22"/>
        </w:rPr>
        <w:t xml:space="preserve">ТЕХНИЧКИ УСЛОВИ И СПЕЦИФИКАЦИЈЕ </w:t>
      </w:r>
    </w:p>
    <w:p w14:paraId="5D46F20E" w14:textId="77777777" w:rsidR="00EC3547" w:rsidRDefault="00EC3547">
      <w:pPr>
        <w:ind w:right="-7"/>
        <w:rPr>
          <w:rFonts w:ascii="Arial" w:hAnsi="Arial" w:cs="Arial"/>
          <w:b/>
          <w:bCs/>
          <w:color w:val="000000" w:themeColor="text1"/>
          <w:sz w:val="22"/>
          <w:szCs w:val="22"/>
          <w:lang w:val="en-GB" w:eastAsia="sr-Latn-CS"/>
        </w:rPr>
      </w:pPr>
    </w:p>
    <w:p w14:paraId="05C0EF83" w14:textId="77777777" w:rsidR="00EC3547" w:rsidRDefault="00EC3547">
      <w:pPr>
        <w:ind w:right="-7"/>
        <w:rPr>
          <w:rFonts w:ascii="Arial" w:hAnsi="Arial" w:cs="Arial"/>
          <w:b/>
          <w:bCs/>
          <w:color w:val="000000" w:themeColor="text1"/>
          <w:sz w:val="22"/>
          <w:szCs w:val="22"/>
          <w:lang w:eastAsia="sr-Latn-CS"/>
        </w:rPr>
      </w:pPr>
    </w:p>
    <w:p w14:paraId="55B121B2" w14:textId="77777777" w:rsidR="00EC3547" w:rsidRDefault="00EC3547">
      <w:pPr>
        <w:ind w:right="-7"/>
        <w:rPr>
          <w:rFonts w:ascii="Arial" w:hAnsi="Arial" w:cs="Arial"/>
          <w:b/>
          <w:bCs/>
          <w:color w:val="000000" w:themeColor="text1"/>
          <w:sz w:val="22"/>
          <w:szCs w:val="22"/>
          <w:lang w:eastAsia="sr-Latn-CS"/>
        </w:rPr>
      </w:pPr>
    </w:p>
    <w:p w14:paraId="076690D8" w14:textId="77777777" w:rsidR="00EC3547" w:rsidRDefault="00762161">
      <w:pPr>
        <w:tabs>
          <w:tab w:val="left" w:pos="6660"/>
        </w:tabs>
        <w:ind w:right="-7"/>
        <w:rPr>
          <w:rFonts w:ascii="Arial" w:hAnsi="Arial" w:cs="Arial"/>
          <w:b/>
          <w:bCs/>
          <w:color w:val="000000" w:themeColor="text1"/>
          <w:sz w:val="22"/>
          <w:szCs w:val="22"/>
          <w:lang w:eastAsia="sr-Latn-CS"/>
        </w:rPr>
      </w:pPr>
      <w:r>
        <w:rPr>
          <w:rFonts w:ascii="Arial" w:hAnsi="Arial" w:cs="Arial"/>
          <w:b/>
          <w:bCs/>
          <w:color w:val="000000" w:themeColor="text1"/>
          <w:sz w:val="22"/>
          <w:szCs w:val="22"/>
          <w:lang w:eastAsia="sr-Latn-CS"/>
        </w:rPr>
        <w:tab/>
      </w:r>
    </w:p>
    <w:p w14:paraId="04CF6685" w14:textId="77777777" w:rsidR="00EC3547" w:rsidRDefault="00EC3547">
      <w:pPr>
        <w:ind w:right="-7"/>
        <w:rPr>
          <w:rFonts w:ascii="Arial" w:hAnsi="Arial" w:cs="Arial"/>
          <w:b/>
          <w:bCs/>
          <w:color w:val="000000" w:themeColor="text1"/>
          <w:sz w:val="22"/>
          <w:szCs w:val="22"/>
          <w:lang w:eastAsia="sr-Latn-CS"/>
        </w:rPr>
      </w:pPr>
    </w:p>
    <w:p w14:paraId="239CAAB3" w14:textId="77777777" w:rsidR="00EC3547" w:rsidRDefault="00EC3547">
      <w:pPr>
        <w:ind w:right="-7"/>
        <w:rPr>
          <w:rFonts w:ascii="Arial" w:hAnsi="Arial" w:cs="Arial"/>
          <w:b/>
          <w:bCs/>
          <w:color w:val="000000" w:themeColor="text1"/>
          <w:sz w:val="22"/>
          <w:szCs w:val="22"/>
          <w:lang w:eastAsia="sr-Latn-CS"/>
        </w:rPr>
      </w:pPr>
    </w:p>
    <w:p w14:paraId="4C4D5936" w14:textId="77777777" w:rsidR="00EC3547" w:rsidRDefault="00EC3547">
      <w:pPr>
        <w:ind w:right="-7"/>
        <w:rPr>
          <w:rFonts w:ascii="Arial" w:hAnsi="Arial" w:cs="Arial"/>
          <w:b/>
          <w:bCs/>
          <w:color w:val="000000" w:themeColor="text1"/>
          <w:sz w:val="22"/>
          <w:szCs w:val="22"/>
          <w:lang w:eastAsia="sr-Latn-CS"/>
        </w:rPr>
      </w:pPr>
    </w:p>
    <w:p w14:paraId="4E6451B2" w14:textId="77777777" w:rsidR="00EC3547" w:rsidRDefault="00EC3547">
      <w:pPr>
        <w:ind w:right="-7"/>
        <w:rPr>
          <w:rFonts w:ascii="Arial" w:hAnsi="Arial" w:cs="Arial"/>
          <w:b/>
          <w:bCs/>
          <w:color w:val="000000" w:themeColor="text1"/>
          <w:sz w:val="22"/>
          <w:szCs w:val="22"/>
          <w:lang w:eastAsia="sr-Latn-CS"/>
        </w:rPr>
      </w:pPr>
    </w:p>
    <w:p w14:paraId="799EF4C6" w14:textId="77777777" w:rsidR="00EC3547" w:rsidRDefault="00EC3547">
      <w:pPr>
        <w:ind w:right="-7"/>
        <w:rPr>
          <w:rFonts w:ascii="Arial" w:hAnsi="Arial" w:cs="Arial"/>
          <w:b/>
          <w:bCs/>
          <w:color w:val="000000" w:themeColor="text1"/>
          <w:sz w:val="22"/>
          <w:szCs w:val="22"/>
          <w:lang w:eastAsia="sr-Latn-CS"/>
        </w:rPr>
      </w:pPr>
    </w:p>
    <w:p w14:paraId="62214B56" w14:textId="77777777" w:rsidR="00EC3547" w:rsidRDefault="00EC3547">
      <w:pPr>
        <w:ind w:right="-7"/>
        <w:rPr>
          <w:rFonts w:ascii="Arial" w:hAnsi="Arial" w:cs="Arial"/>
          <w:b/>
          <w:bCs/>
          <w:color w:val="000000" w:themeColor="text1"/>
          <w:sz w:val="22"/>
          <w:szCs w:val="22"/>
          <w:lang w:eastAsia="sr-Latn-CS"/>
        </w:rPr>
      </w:pPr>
    </w:p>
    <w:p w14:paraId="32540260" w14:textId="77777777" w:rsidR="00EC3547" w:rsidRDefault="00EC3547">
      <w:pPr>
        <w:ind w:right="-7"/>
        <w:rPr>
          <w:rFonts w:ascii="Arial" w:hAnsi="Arial" w:cs="Arial"/>
          <w:b/>
          <w:bCs/>
          <w:color w:val="000000" w:themeColor="text1"/>
          <w:sz w:val="22"/>
          <w:szCs w:val="22"/>
          <w:lang w:eastAsia="sr-Latn-CS"/>
        </w:rPr>
      </w:pPr>
    </w:p>
    <w:p w14:paraId="5BEBF870" w14:textId="77777777" w:rsidR="00EC3547" w:rsidRDefault="00EC3547">
      <w:pPr>
        <w:ind w:right="-7"/>
        <w:rPr>
          <w:rFonts w:ascii="Arial" w:hAnsi="Arial" w:cs="Arial"/>
          <w:b/>
          <w:bCs/>
          <w:color w:val="000000" w:themeColor="text1"/>
          <w:sz w:val="22"/>
          <w:szCs w:val="22"/>
          <w:lang w:eastAsia="sr-Latn-CS"/>
        </w:rPr>
      </w:pPr>
    </w:p>
    <w:p w14:paraId="06A6B92E" w14:textId="77777777" w:rsidR="00EC3547" w:rsidRDefault="00EC3547">
      <w:pPr>
        <w:ind w:right="-7"/>
        <w:rPr>
          <w:rFonts w:ascii="Arial" w:hAnsi="Arial" w:cs="Arial"/>
          <w:b/>
          <w:bCs/>
          <w:color w:val="000000" w:themeColor="text1"/>
          <w:sz w:val="22"/>
          <w:szCs w:val="22"/>
          <w:lang w:eastAsia="sr-Latn-CS"/>
        </w:rPr>
      </w:pPr>
    </w:p>
    <w:p w14:paraId="451AE10B" w14:textId="77777777" w:rsidR="00EC3547" w:rsidRDefault="00EC3547">
      <w:pPr>
        <w:ind w:right="-7"/>
        <w:rPr>
          <w:rFonts w:ascii="Arial" w:hAnsi="Arial" w:cs="Arial"/>
          <w:b/>
          <w:bCs/>
          <w:color w:val="000000" w:themeColor="text1"/>
          <w:sz w:val="22"/>
          <w:szCs w:val="22"/>
          <w:lang w:eastAsia="sr-Latn-CS"/>
        </w:rPr>
      </w:pPr>
    </w:p>
    <w:p w14:paraId="333839D7" w14:textId="77777777" w:rsidR="00EC3547" w:rsidRDefault="00EC3547">
      <w:pPr>
        <w:ind w:right="-7"/>
        <w:rPr>
          <w:rFonts w:ascii="Arial" w:hAnsi="Arial" w:cs="Arial"/>
          <w:b/>
          <w:bCs/>
          <w:color w:val="000000" w:themeColor="text1"/>
          <w:sz w:val="22"/>
          <w:szCs w:val="22"/>
          <w:lang w:eastAsia="sr-Latn-CS"/>
        </w:rPr>
      </w:pPr>
    </w:p>
    <w:p w14:paraId="0F0FB497" w14:textId="77777777" w:rsidR="00EC3547" w:rsidRDefault="00EC3547">
      <w:pPr>
        <w:ind w:right="-7"/>
        <w:rPr>
          <w:rFonts w:ascii="Arial" w:hAnsi="Arial" w:cs="Arial"/>
          <w:b/>
          <w:bCs/>
          <w:color w:val="000000" w:themeColor="text1"/>
          <w:sz w:val="22"/>
          <w:szCs w:val="22"/>
          <w:lang w:eastAsia="sr-Latn-CS"/>
        </w:rPr>
      </w:pPr>
    </w:p>
    <w:p w14:paraId="688FC345" w14:textId="77777777" w:rsidR="00EC3547" w:rsidRDefault="00762161">
      <w:pPr>
        <w:ind w:right="-7"/>
        <w:jc w:val="center"/>
        <w:rPr>
          <w:rFonts w:ascii="Arial" w:hAnsi="Arial" w:cs="Arial"/>
          <w:b/>
          <w:bCs/>
          <w:color w:val="000000" w:themeColor="text1"/>
          <w:sz w:val="22"/>
          <w:szCs w:val="22"/>
          <w:lang w:eastAsia="sr-Latn-CS"/>
        </w:rPr>
      </w:pPr>
      <w:r>
        <w:rPr>
          <w:rFonts w:ascii="Arial" w:hAnsi="Arial" w:cs="Arial"/>
          <w:b/>
          <w:bCs/>
          <w:color w:val="000000" w:themeColor="text1"/>
          <w:sz w:val="22"/>
          <w:szCs w:val="22"/>
          <w:lang w:val="sr-Cyrl-RS" w:eastAsia="sr-Latn-CS"/>
        </w:rPr>
        <w:t>Август</w:t>
      </w:r>
      <w:r>
        <w:rPr>
          <w:rFonts w:ascii="Arial" w:hAnsi="Arial" w:cs="Arial"/>
          <w:b/>
          <w:bCs/>
          <w:color w:val="000000" w:themeColor="text1"/>
          <w:sz w:val="22"/>
          <w:szCs w:val="22"/>
          <w:lang w:eastAsia="sr-Latn-CS"/>
        </w:rPr>
        <w:t>, 2021. године</w:t>
      </w:r>
    </w:p>
    <w:p w14:paraId="6E4313AB" w14:textId="77777777" w:rsidR="00EC3547" w:rsidRDefault="00762161">
      <w:pPr>
        <w:ind w:right="-7"/>
        <w:rPr>
          <w:rFonts w:ascii="Arial" w:hAnsi="Arial" w:cs="Arial"/>
          <w:b/>
          <w:bCs/>
          <w:sz w:val="22"/>
          <w:szCs w:val="22"/>
          <w:lang w:eastAsia="sr-Latn-CS"/>
        </w:rPr>
      </w:pPr>
      <w:r>
        <w:br w:type="page"/>
      </w:r>
    </w:p>
    <w:p w14:paraId="1E566CA7" w14:textId="77777777" w:rsidR="00EC3547" w:rsidRDefault="00762161">
      <w:pPr>
        <w:spacing w:beforeAutospacing="1" w:after="227"/>
        <w:ind w:right="709"/>
      </w:pPr>
      <w:r>
        <w:rPr>
          <w:rStyle w:val="Emphasis"/>
          <w:rFonts w:ascii="Arial" w:hAnsi="Arial" w:cs="Arial"/>
          <w:b/>
          <w:i w:val="0"/>
          <w:iCs w:val="0"/>
          <w:lang w:eastAsia="sr-Latn-CS"/>
        </w:rPr>
        <w:lastRenderedPageBreak/>
        <w:t>Садржај</w:t>
      </w:r>
      <w:r>
        <w:rPr>
          <w:rStyle w:val="Emphasis"/>
          <w:rFonts w:ascii="Arial" w:hAnsi="Arial" w:cs="Arial"/>
          <w:b/>
          <w:bCs/>
          <w:i w:val="0"/>
          <w:iCs w:val="0"/>
          <w:color w:val="000000"/>
          <w:lang w:eastAsia="sr-Latn-CS"/>
        </w:rPr>
        <w:t>:</w:t>
      </w:r>
    </w:p>
    <w:p w14:paraId="7492FAF0" w14:textId="77777777" w:rsidR="00EC3547" w:rsidRDefault="00762161">
      <w:pPr>
        <w:spacing w:before="57" w:after="57"/>
        <w:ind w:left="397"/>
      </w:pPr>
      <w:r>
        <w:rPr>
          <w:rStyle w:val="Emphasis"/>
          <w:rFonts w:ascii="Arial" w:hAnsi="Arial" w:cs="Arial"/>
          <w:i w:val="0"/>
          <w:iCs w:val="0"/>
          <w:color w:val="000000"/>
        </w:rPr>
        <w:t>1. Општи подаци о локацији и објекту</w:t>
      </w:r>
    </w:p>
    <w:p w14:paraId="45B1B2D6" w14:textId="77777777" w:rsidR="00EC3547" w:rsidRDefault="00762161">
      <w:pPr>
        <w:spacing w:before="57" w:after="57"/>
        <w:ind w:left="397"/>
      </w:pPr>
      <w:r>
        <w:rPr>
          <w:rStyle w:val="Emphasis"/>
          <w:rFonts w:ascii="Arial" w:hAnsi="Arial" w:cs="Arial"/>
          <w:i w:val="0"/>
          <w:iCs w:val="0"/>
          <w:color w:val="000000"/>
        </w:rPr>
        <w:t>2. Локацијски услови</w:t>
      </w:r>
    </w:p>
    <w:p w14:paraId="4D269A14" w14:textId="77777777" w:rsidR="00EC3547" w:rsidRDefault="00762161">
      <w:pPr>
        <w:spacing w:before="57" w:after="57"/>
        <w:ind w:left="397"/>
      </w:pPr>
      <w:r>
        <w:rPr>
          <w:rStyle w:val="Emphasis"/>
          <w:rFonts w:ascii="Arial" w:hAnsi="Arial" w:cs="Arial"/>
          <w:i w:val="0"/>
          <w:iCs w:val="0"/>
          <w:color w:val="000000"/>
        </w:rPr>
        <w:t>3. Основни подаци о локацији</w:t>
      </w:r>
    </w:p>
    <w:p w14:paraId="5CF1BF0A" w14:textId="77777777" w:rsidR="00EC3547" w:rsidRDefault="00762161">
      <w:pPr>
        <w:spacing w:before="57" w:after="57"/>
        <w:ind w:left="397"/>
      </w:pPr>
      <w:r>
        <w:rPr>
          <w:rStyle w:val="Emphasis"/>
          <w:rFonts w:ascii="Arial" w:hAnsi="Arial" w:cs="Arial"/>
          <w:i w:val="0"/>
          <w:iCs w:val="0"/>
          <w:color w:val="000000"/>
        </w:rPr>
        <w:t>4. Сажети технички описи пројеката</w:t>
      </w:r>
    </w:p>
    <w:p w14:paraId="413AD14D" w14:textId="77777777" w:rsidR="00EC3547" w:rsidRDefault="00762161">
      <w:pPr>
        <w:pStyle w:val="Standard"/>
        <w:spacing w:before="57" w:after="57"/>
        <w:ind w:left="397"/>
      </w:pPr>
      <w:r>
        <w:rPr>
          <w:rStyle w:val="Emphasis"/>
          <w:rFonts w:ascii="Arial" w:hAnsi="Arial" w:cs="Arial"/>
          <w:i w:val="0"/>
          <w:iCs w:val="0"/>
        </w:rPr>
        <w:tab/>
        <w:t>4.1. Технички опис пројекта архитектуре</w:t>
      </w:r>
    </w:p>
    <w:p w14:paraId="556FF504" w14:textId="1D088F57" w:rsidR="00EC3547" w:rsidRDefault="00762161" w:rsidP="00E97392">
      <w:pPr>
        <w:spacing w:before="57" w:after="57"/>
        <w:ind w:left="397"/>
      </w:pPr>
      <w:r>
        <w:rPr>
          <w:rStyle w:val="Emphasis"/>
          <w:rFonts w:ascii="Arial" w:hAnsi="Arial" w:cs="Arial"/>
          <w:i w:val="0"/>
          <w:iCs w:val="0"/>
          <w:kern w:val="2"/>
        </w:rPr>
        <w:tab/>
        <w:t>4.2. Технички опис пројекта конструкција</w:t>
      </w:r>
    </w:p>
    <w:p w14:paraId="43176B00" w14:textId="77777777" w:rsidR="00EC3547" w:rsidRDefault="00762161">
      <w:pPr>
        <w:spacing w:before="57" w:after="57"/>
        <w:ind w:left="397"/>
      </w:pPr>
      <w:r>
        <w:rPr>
          <w:rStyle w:val="Emphasis"/>
          <w:rFonts w:ascii="Arial" w:hAnsi="Arial" w:cs="Arial"/>
          <w:i w:val="0"/>
          <w:iCs w:val="0"/>
          <w:color w:val="000000"/>
          <w:kern w:val="2"/>
          <w:lang w:eastAsia="ar-SA"/>
        </w:rPr>
        <w:t>5. Предмер радова</w:t>
      </w:r>
    </w:p>
    <w:p w14:paraId="7470C2F4" w14:textId="77777777" w:rsidR="00EC3547" w:rsidRDefault="00762161">
      <w:pPr>
        <w:spacing w:before="57" w:after="57"/>
        <w:ind w:left="397"/>
      </w:pPr>
      <w:r>
        <w:rPr>
          <w:rStyle w:val="Emphasis"/>
          <w:rFonts w:ascii="Arial" w:hAnsi="Arial" w:cs="Arial"/>
          <w:i w:val="0"/>
          <w:iCs w:val="0"/>
          <w:color w:val="000000"/>
          <w:kern w:val="2"/>
          <w:lang w:eastAsia="ar-SA"/>
        </w:rPr>
        <w:t>6. Карактеристични графички прилози</w:t>
      </w:r>
    </w:p>
    <w:p w14:paraId="24F3F052" w14:textId="77777777" w:rsidR="00EC3547" w:rsidRDefault="00762161">
      <w:pPr>
        <w:ind w:left="397"/>
        <w:rPr>
          <w:rStyle w:val="Emphasis"/>
          <w:rFonts w:ascii="Arial" w:hAnsi="Arial" w:cs="Arial"/>
        </w:rPr>
      </w:pPr>
      <w:r>
        <w:br w:type="page"/>
      </w:r>
    </w:p>
    <w:p w14:paraId="3D573FFF" w14:textId="77777777" w:rsidR="00EC3547" w:rsidRDefault="00762161">
      <w:pPr>
        <w:spacing w:beforeAutospacing="1" w:after="227"/>
        <w:rPr>
          <w:rFonts w:ascii="Arial" w:hAnsi="Arial" w:cs="Arial"/>
        </w:rPr>
      </w:pPr>
      <w:r>
        <w:rPr>
          <w:rFonts w:ascii="Arial" w:hAnsi="Arial" w:cs="Arial"/>
          <w:b/>
          <w:bCs/>
          <w:color w:val="000000"/>
        </w:rPr>
        <w:lastRenderedPageBreak/>
        <w:t>1. ОПШТИ ПОДАЦИ О ОБЈЕКТУ И ЛОКАЦИЈИ</w:t>
      </w:r>
    </w:p>
    <w:tbl>
      <w:tblPr>
        <w:tblW w:w="9360" w:type="dxa"/>
        <w:tblBorders>
          <w:top w:val="single" w:sz="6" w:space="0" w:color="808080"/>
          <w:left w:val="single" w:sz="6" w:space="0" w:color="808080"/>
          <w:bottom w:val="single" w:sz="6" w:space="0" w:color="808080"/>
          <w:insideH w:val="single" w:sz="6" w:space="0" w:color="808080"/>
        </w:tblBorders>
        <w:tblCellMar>
          <w:top w:w="28" w:type="dxa"/>
          <w:left w:w="19" w:type="dxa"/>
          <w:bottom w:w="28" w:type="dxa"/>
          <w:right w:w="0" w:type="dxa"/>
        </w:tblCellMar>
        <w:tblLook w:val="04A0" w:firstRow="1" w:lastRow="0" w:firstColumn="1" w:lastColumn="0" w:noHBand="0" w:noVBand="1"/>
      </w:tblPr>
      <w:tblGrid>
        <w:gridCol w:w="2515"/>
        <w:gridCol w:w="3276"/>
        <w:gridCol w:w="3569"/>
      </w:tblGrid>
      <w:tr w:rsidR="00EC3547" w14:paraId="5BD0909E" w14:textId="77777777">
        <w:tc>
          <w:tcPr>
            <w:tcW w:w="2515" w:type="dxa"/>
            <w:tcBorders>
              <w:top w:val="single" w:sz="6" w:space="0" w:color="808080"/>
              <w:left w:val="single" w:sz="6" w:space="0" w:color="808080"/>
              <w:bottom w:val="single" w:sz="6" w:space="0" w:color="808080"/>
            </w:tcBorders>
            <w:shd w:val="clear" w:color="auto" w:fill="auto"/>
          </w:tcPr>
          <w:p w14:paraId="573EFB0B" w14:textId="77777777" w:rsidR="00EC3547" w:rsidRDefault="00762161">
            <w:pPr>
              <w:spacing w:beforeAutospacing="1" w:after="119"/>
              <w:rPr>
                <w:color w:val="000000"/>
              </w:rPr>
            </w:pPr>
            <w:r>
              <w:rPr>
                <w:rFonts w:ascii="Arial" w:hAnsi="Arial" w:cs="Arial"/>
                <w:color w:val="000000"/>
              </w:rPr>
              <w:t xml:space="preserve">тип објекта: </w:t>
            </w:r>
          </w:p>
        </w:tc>
        <w:tc>
          <w:tcPr>
            <w:tcW w:w="6845" w:type="dxa"/>
            <w:gridSpan w:val="2"/>
            <w:tcBorders>
              <w:top w:val="single" w:sz="6" w:space="0" w:color="808080"/>
              <w:left w:val="single" w:sz="6" w:space="0" w:color="808080"/>
              <w:bottom w:val="single" w:sz="6" w:space="0" w:color="808080"/>
              <w:right w:val="single" w:sz="6" w:space="0" w:color="808080"/>
            </w:tcBorders>
            <w:shd w:val="clear" w:color="auto" w:fill="auto"/>
            <w:tcMar>
              <w:right w:w="28" w:type="dxa"/>
            </w:tcMar>
          </w:tcPr>
          <w:p w14:paraId="2631B3EF" w14:textId="77777777" w:rsidR="00EC3547" w:rsidRDefault="00762161">
            <w:pPr>
              <w:spacing w:beforeAutospacing="1" w:after="119"/>
              <w:rPr>
                <w:color w:val="000000"/>
              </w:rPr>
            </w:pPr>
            <w:r>
              <w:rPr>
                <w:rFonts w:ascii="Arial" w:hAnsi="Arial" w:cs="Arial"/>
                <w:b/>
                <w:bCs/>
                <w:color w:val="000000"/>
              </w:rPr>
              <w:t>слободностојећи објекат</w:t>
            </w:r>
          </w:p>
        </w:tc>
      </w:tr>
      <w:tr w:rsidR="00EC3547" w14:paraId="64B55A80" w14:textId="77777777">
        <w:tc>
          <w:tcPr>
            <w:tcW w:w="2515" w:type="dxa"/>
            <w:tcBorders>
              <w:top w:val="single" w:sz="6" w:space="0" w:color="808080"/>
              <w:left w:val="single" w:sz="6" w:space="0" w:color="808080"/>
              <w:bottom w:val="single" w:sz="6" w:space="0" w:color="808080"/>
            </w:tcBorders>
            <w:shd w:val="clear" w:color="auto" w:fill="auto"/>
            <w:tcMar>
              <w:top w:w="0" w:type="dxa"/>
            </w:tcMar>
            <w:vAlign w:val="bottom"/>
          </w:tcPr>
          <w:p w14:paraId="6B48F176" w14:textId="77777777" w:rsidR="00EC3547" w:rsidRDefault="00762161">
            <w:pPr>
              <w:spacing w:beforeAutospacing="1" w:after="119"/>
              <w:rPr>
                <w:color w:val="000000"/>
              </w:rPr>
            </w:pPr>
            <w:r>
              <w:rPr>
                <w:rFonts w:ascii="Arial" w:hAnsi="Arial" w:cs="Arial"/>
                <w:color w:val="000000"/>
                <w:shd w:val="clear" w:color="auto" w:fill="FFFFFF"/>
              </w:rPr>
              <w:t>Врста радова:</w:t>
            </w:r>
          </w:p>
        </w:tc>
        <w:tc>
          <w:tcPr>
            <w:tcW w:w="6845" w:type="dxa"/>
            <w:gridSpan w:val="2"/>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vAlign w:val="bottom"/>
          </w:tcPr>
          <w:p w14:paraId="68642391" w14:textId="77777777" w:rsidR="00EC3547" w:rsidRDefault="00762161">
            <w:pPr>
              <w:spacing w:beforeAutospacing="1" w:after="119"/>
              <w:rPr>
                <w:color w:val="000000"/>
              </w:rPr>
            </w:pPr>
            <w:r>
              <w:rPr>
                <w:rFonts w:ascii="Arial" w:hAnsi="Arial" w:cs="Arial"/>
                <w:color w:val="000000"/>
                <w:shd w:val="clear" w:color="auto" w:fill="FFFFFF"/>
              </w:rPr>
              <w:t>Нова градња</w:t>
            </w:r>
          </w:p>
        </w:tc>
      </w:tr>
      <w:tr w:rsidR="00EC3547" w14:paraId="72217DBB" w14:textId="77777777">
        <w:tc>
          <w:tcPr>
            <w:tcW w:w="2515" w:type="dxa"/>
            <w:tcBorders>
              <w:top w:val="single" w:sz="6" w:space="0" w:color="808080"/>
              <w:left w:val="single" w:sz="6" w:space="0" w:color="808080"/>
              <w:bottom w:val="single" w:sz="6" w:space="0" w:color="808080"/>
            </w:tcBorders>
            <w:shd w:val="clear" w:color="auto" w:fill="auto"/>
            <w:tcMar>
              <w:top w:w="0" w:type="dxa"/>
            </w:tcMar>
            <w:vAlign w:val="bottom"/>
          </w:tcPr>
          <w:p w14:paraId="1C5DBEC3" w14:textId="77777777" w:rsidR="00EC3547" w:rsidRDefault="00762161">
            <w:pPr>
              <w:spacing w:beforeAutospacing="1" w:after="119"/>
              <w:rPr>
                <w:color w:val="000000"/>
              </w:rPr>
            </w:pPr>
            <w:r>
              <w:rPr>
                <w:rFonts w:ascii="Arial" w:hAnsi="Arial" w:cs="Arial"/>
                <w:color w:val="000000"/>
                <w:shd w:val="clear" w:color="auto" w:fill="FFFFFF"/>
              </w:rPr>
              <w:t>категорија објекта:</w:t>
            </w:r>
          </w:p>
        </w:tc>
        <w:tc>
          <w:tcPr>
            <w:tcW w:w="6845" w:type="dxa"/>
            <w:gridSpan w:val="2"/>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vAlign w:val="bottom"/>
          </w:tcPr>
          <w:p w14:paraId="536C05A5" w14:textId="77777777" w:rsidR="00EC3547" w:rsidRDefault="00762161">
            <w:pPr>
              <w:spacing w:beforeAutospacing="1" w:after="119"/>
              <w:rPr>
                <w:color w:val="000000"/>
              </w:rPr>
            </w:pPr>
            <w:r>
              <w:rPr>
                <w:rFonts w:ascii="Arial" w:hAnsi="Arial" w:cs="Arial"/>
                <w:color w:val="000000"/>
                <w:shd w:val="clear" w:color="auto" w:fill="FFFFFF"/>
              </w:rPr>
              <w:t>В</w:t>
            </w:r>
          </w:p>
        </w:tc>
      </w:tr>
      <w:tr w:rsidR="00EC3547" w14:paraId="048A7A36" w14:textId="77777777">
        <w:tc>
          <w:tcPr>
            <w:tcW w:w="2515" w:type="dxa"/>
            <w:vMerge w:val="restart"/>
            <w:tcBorders>
              <w:top w:val="single" w:sz="6" w:space="0" w:color="808080"/>
              <w:left w:val="single" w:sz="6" w:space="0" w:color="808080"/>
              <w:bottom w:val="single" w:sz="6" w:space="0" w:color="808080"/>
            </w:tcBorders>
            <w:shd w:val="clear" w:color="auto" w:fill="auto"/>
            <w:tcMar>
              <w:top w:w="0" w:type="dxa"/>
            </w:tcMar>
          </w:tcPr>
          <w:p w14:paraId="09E15344" w14:textId="77777777" w:rsidR="00EC3547" w:rsidRDefault="00762161">
            <w:pPr>
              <w:spacing w:beforeAutospacing="1" w:after="119"/>
              <w:rPr>
                <w:color w:val="000000"/>
              </w:rPr>
            </w:pPr>
            <w:r>
              <w:rPr>
                <w:rFonts w:ascii="Arial" w:hAnsi="Arial" w:cs="Arial"/>
                <w:color w:val="000000"/>
              </w:rPr>
              <w:t xml:space="preserve">класификација појединих делова објекта: </w:t>
            </w:r>
          </w:p>
        </w:tc>
        <w:tc>
          <w:tcPr>
            <w:tcW w:w="3276" w:type="dxa"/>
            <w:tcBorders>
              <w:top w:val="single" w:sz="6" w:space="0" w:color="808080"/>
              <w:left w:val="single" w:sz="6" w:space="0" w:color="808080"/>
              <w:bottom w:val="single" w:sz="6" w:space="0" w:color="808080"/>
            </w:tcBorders>
            <w:shd w:val="clear" w:color="auto" w:fill="auto"/>
            <w:tcMar>
              <w:top w:w="0" w:type="dxa"/>
            </w:tcMar>
          </w:tcPr>
          <w:p w14:paraId="24441393" w14:textId="77777777" w:rsidR="00EC3547" w:rsidRDefault="00762161">
            <w:pPr>
              <w:spacing w:beforeAutospacing="1" w:after="119"/>
              <w:rPr>
                <w:color w:val="000000"/>
              </w:rPr>
            </w:pPr>
            <w:r>
              <w:rPr>
                <w:rFonts w:ascii="Arial" w:hAnsi="Arial" w:cs="Arial"/>
                <w:color w:val="000000"/>
              </w:rPr>
              <w:t>учешће у укупној површини објекта (%):</w:t>
            </w:r>
          </w:p>
        </w:tc>
        <w:tc>
          <w:tcPr>
            <w:tcW w:w="3569"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62AFA6E6" w14:textId="77777777" w:rsidR="00EC3547" w:rsidRDefault="00762161">
            <w:pPr>
              <w:spacing w:beforeAutospacing="1" w:after="119"/>
              <w:rPr>
                <w:color w:val="000000"/>
              </w:rPr>
            </w:pPr>
            <w:r>
              <w:rPr>
                <w:rFonts w:ascii="Arial" w:hAnsi="Arial" w:cs="Arial"/>
                <w:color w:val="000000"/>
              </w:rPr>
              <w:t xml:space="preserve">класификациона ознака: </w:t>
            </w:r>
          </w:p>
          <w:p w14:paraId="07A29DC0" w14:textId="77777777" w:rsidR="00EC3547" w:rsidRDefault="00EC3547">
            <w:pPr>
              <w:spacing w:beforeAutospacing="1" w:after="119"/>
              <w:rPr>
                <w:rFonts w:ascii="Arial" w:hAnsi="Arial" w:cs="Arial"/>
                <w:color w:val="000000"/>
              </w:rPr>
            </w:pPr>
          </w:p>
        </w:tc>
      </w:tr>
      <w:tr w:rsidR="00EC3547" w14:paraId="1ED3F192" w14:textId="77777777">
        <w:tc>
          <w:tcPr>
            <w:tcW w:w="2515"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4F7F2A94" w14:textId="77777777" w:rsidR="00EC3547" w:rsidRDefault="00EC3547">
            <w:pPr>
              <w:rPr>
                <w:rFonts w:ascii="Arial" w:hAnsi="Arial" w:cs="Arial"/>
                <w:color w:val="000000"/>
              </w:rPr>
            </w:pPr>
          </w:p>
        </w:tc>
        <w:tc>
          <w:tcPr>
            <w:tcW w:w="3276" w:type="dxa"/>
            <w:tcBorders>
              <w:top w:val="single" w:sz="6" w:space="0" w:color="808080"/>
              <w:left w:val="single" w:sz="6" w:space="0" w:color="808080"/>
              <w:bottom w:val="single" w:sz="6" w:space="0" w:color="808080"/>
            </w:tcBorders>
            <w:shd w:val="clear" w:color="auto" w:fill="auto"/>
            <w:tcMar>
              <w:top w:w="0" w:type="dxa"/>
            </w:tcMar>
          </w:tcPr>
          <w:p w14:paraId="5C915C1C" w14:textId="77777777" w:rsidR="00EC3547" w:rsidRDefault="00762161">
            <w:pPr>
              <w:spacing w:beforeAutospacing="1" w:after="119"/>
              <w:rPr>
                <w:color w:val="000000"/>
              </w:rPr>
            </w:pPr>
            <w:r>
              <w:rPr>
                <w:rFonts w:ascii="Arial" w:hAnsi="Arial" w:cs="Arial"/>
                <w:b/>
                <w:bCs/>
                <w:color w:val="000000"/>
                <w:lang w:val="sr-Latn-RS"/>
              </w:rPr>
              <w:t>100</w:t>
            </w:r>
            <w:r>
              <w:rPr>
                <w:rFonts w:ascii="Arial" w:hAnsi="Arial" w:cs="Arial"/>
                <w:b/>
                <w:bCs/>
                <w:color w:val="000000"/>
              </w:rPr>
              <w:t xml:space="preserve">% </w:t>
            </w:r>
          </w:p>
        </w:tc>
        <w:tc>
          <w:tcPr>
            <w:tcW w:w="3569"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4F879109" w14:textId="77777777" w:rsidR="00EC3547" w:rsidRDefault="00762161">
            <w:pPr>
              <w:spacing w:beforeAutospacing="1" w:after="119"/>
              <w:rPr>
                <w:color w:val="000000"/>
              </w:rPr>
            </w:pPr>
            <w:r>
              <w:rPr>
                <w:rFonts w:ascii="Arial" w:hAnsi="Arial" w:cs="Arial"/>
                <w:b/>
                <w:bCs/>
                <w:color w:val="000000"/>
              </w:rPr>
              <w:t>126351</w:t>
            </w:r>
            <w:r>
              <w:rPr>
                <w:rFonts w:ascii="Arial" w:hAnsi="Arial" w:cs="Arial"/>
                <w:color w:val="000000"/>
              </w:rPr>
              <w:t xml:space="preserve"> – Зграде које се користе за научно истраживање, истраживачке лабораторије</w:t>
            </w:r>
          </w:p>
        </w:tc>
      </w:tr>
      <w:tr w:rsidR="00EC3547" w14:paraId="445D8E89" w14:textId="77777777">
        <w:trPr>
          <w:trHeight w:val="1170"/>
        </w:trPr>
        <w:tc>
          <w:tcPr>
            <w:tcW w:w="2515" w:type="dxa"/>
            <w:tcBorders>
              <w:top w:val="single" w:sz="6" w:space="0" w:color="808080"/>
              <w:left w:val="single" w:sz="6" w:space="0" w:color="808080"/>
              <w:bottom w:val="single" w:sz="6" w:space="0" w:color="808080"/>
            </w:tcBorders>
            <w:shd w:val="clear" w:color="auto" w:fill="auto"/>
            <w:tcMar>
              <w:top w:w="0" w:type="dxa"/>
            </w:tcMar>
          </w:tcPr>
          <w:p w14:paraId="43E725B6" w14:textId="77777777" w:rsidR="00EC3547" w:rsidRDefault="00762161">
            <w:pPr>
              <w:spacing w:beforeAutospacing="1" w:after="119"/>
              <w:rPr>
                <w:color w:val="000000"/>
              </w:rPr>
            </w:pPr>
            <w:r>
              <w:rPr>
                <w:rFonts w:ascii="Arial" w:hAnsi="Arial" w:cs="Arial"/>
                <w:color w:val="000000"/>
              </w:rPr>
              <w:t>назив просторног односно урбанистичког плана:</w:t>
            </w:r>
          </w:p>
        </w:tc>
        <w:tc>
          <w:tcPr>
            <w:tcW w:w="6845" w:type="dxa"/>
            <w:gridSpan w:val="2"/>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159E8F63" w14:textId="77777777" w:rsidR="00EC3547" w:rsidRDefault="00762161">
            <w:pPr>
              <w:spacing w:beforeAutospacing="1" w:after="57"/>
              <w:rPr>
                <w:color w:val="000000"/>
              </w:rPr>
            </w:pPr>
            <w:r>
              <w:rPr>
                <w:rFonts w:ascii="Arial" w:hAnsi="Arial" w:cs="Arial"/>
                <w:color w:val="000000"/>
              </w:rPr>
              <w:t>- План генералне регулације „</w:t>
            </w:r>
            <w:r>
              <w:rPr>
                <w:rFonts w:ascii="Arial" w:hAnsi="Arial" w:cs="Arial"/>
                <w:color w:val="000000"/>
                <w:spacing w:val="-2"/>
              </w:rPr>
              <w:t xml:space="preserve">Поцерски Причиновић” </w:t>
            </w:r>
            <w:r>
              <w:rPr>
                <w:rFonts w:ascii="Arial" w:hAnsi="Arial" w:cs="Arial"/>
                <w:color w:val="000000"/>
              </w:rPr>
              <w:t>("Сл. лист града Шапца и општина Богатић, Владимирци и Коцељева", бр. 17/13, 11/19)</w:t>
            </w:r>
          </w:p>
          <w:p w14:paraId="7EEF7B63" w14:textId="77777777" w:rsidR="00EC3547" w:rsidRDefault="00762161">
            <w:pPr>
              <w:spacing w:beforeAutospacing="1" w:after="119"/>
              <w:rPr>
                <w:color w:val="000000"/>
              </w:rPr>
            </w:pPr>
            <w:r>
              <w:rPr>
                <w:rFonts w:ascii="Arial" w:hAnsi="Arial" w:cs="Arial"/>
                <w:color w:val="000000"/>
                <w:spacing w:val="-2"/>
              </w:rPr>
              <w:t>- Урбанистички пројекат за изградњу објекта Тренинг Центра на кат.п.бр. 1489/6 КО Поцерски Причиновић (број предмета 353-02-3/2021-11)</w:t>
            </w:r>
          </w:p>
        </w:tc>
      </w:tr>
      <w:tr w:rsidR="00EC3547" w14:paraId="1EBE96CA" w14:textId="77777777">
        <w:tc>
          <w:tcPr>
            <w:tcW w:w="2515" w:type="dxa"/>
            <w:tcBorders>
              <w:top w:val="single" w:sz="6" w:space="0" w:color="808080"/>
              <w:left w:val="single" w:sz="6" w:space="0" w:color="808080"/>
              <w:bottom w:val="single" w:sz="6" w:space="0" w:color="808080"/>
            </w:tcBorders>
            <w:shd w:val="clear" w:color="auto" w:fill="auto"/>
            <w:tcMar>
              <w:top w:w="0" w:type="dxa"/>
            </w:tcMar>
          </w:tcPr>
          <w:p w14:paraId="5431E420" w14:textId="77777777" w:rsidR="00EC3547" w:rsidRDefault="00762161">
            <w:pPr>
              <w:spacing w:beforeAutospacing="1" w:after="119"/>
              <w:rPr>
                <w:color w:val="000000"/>
              </w:rPr>
            </w:pPr>
            <w:r>
              <w:rPr>
                <w:rFonts w:ascii="Arial" w:hAnsi="Arial" w:cs="Arial"/>
                <w:color w:val="000000"/>
              </w:rPr>
              <w:t>место:</w:t>
            </w:r>
          </w:p>
        </w:tc>
        <w:tc>
          <w:tcPr>
            <w:tcW w:w="6845" w:type="dxa"/>
            <w:gridSpan w:val="2"/>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19098EF9" w14:textId="77777777" w:rsidR="00EC3547" w:rsidRDefault="00762161">
            <w:pPr>
              <w:spacing w:beforeAutospacing="1" w:after="119"/>
              <w:rPr>
                <w:color w:val="000000"/>
              </w:rPr>
            </w:pPr>
            <w:r>
              <w:rPr>
                <w:rFonts w:ascii="Arial" w:hAnsi="Arial" w:cs="Arial"/>
                <w:color w:val="000000"/>
              </w:rPr>
              <w:t>Шабац</w:t>
            </w:r>
          </w:p>
        </w:tc>
      </w:tr>
      <w:tr w:rsidR="00EC3547" w14:paraId="61A0CCC0" w14:textId="77777777">
        <w:tc>
          <w:tcPr>
            <w:tcW w:w="2515" w:type="dxa"/>
            <w:tcBorders>
              <w:top w:val="single" w:sz="6" w:space="0" w:color="808080"/>
              <w:left w:val="single" w:sz="6" w:space="0" w:color="808080"/>
              <w:bottom w:val="single" w:sz="6" w:space="0" w:color="808080"/>
            </w:tcBorders>
            <w:shd w:val="clear" w:color="auto" w:fill="auto"/>
            <w:tcMar>
              <w:top w:w="0" w:type="dxa"/>
            </w:tcMar>
          </w:tcPr>
          <w:p w14:paraId="10AB7CEE" w14:textId="77777777" w:rsidR="00EC3547" w:rsidRDefault="00762161">
            <w:pPr>
              <w:spacing w:beforeAutospacing="1" w:after="119"/>
              <w:rPr>
                <w:color w:val="000000"/>
              </w:rPr>
            </w:pPr>
            <w:r>
              <w:rPr>
                <w:rFonts w:ascii="Arial" w:hAnsi="Arial" w:cs="Arial"/>
                <w:color w:val="000000"/>
              </w:rPr>
              <w:t>број катастарске парцеле/списак катастарских парцела и катастарска општина:</w:t>
            </w:r>
          </w:p>
        </w:tc>
        <w:tc>
          <w:tcPr>
            <w:tcW w:w="6845" w:type="dxa"/>
            <w:gridSpan w:val="2"/>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1DE47D1F" w14:textId="77777777" w:rsidR="00EC3547" w:rsidRDefault="00762161">
            <w:pPr>
              <w:spacing w:beforeAutospacing="1" w:after="119"/>
              <w:rPr>
                <w:color w:val="000000"/>
              </w:rPr>
            </w:pPr>
            <w:r>
              <w:rPr>
                <w:rFonts w:ascii="Arial" w:hAnsi="Arial" w:cs="Arial"/>
                <w:color w:val="000000"/>
                <w:spacing w:val="-2"/>
              </w:rPr>
              <w:t>КП 1489/6, КО Поцерски Причиновић, Шабац</w:t>
            </w:r>
          </w:p>
        </w:tc>
      </w:tr>
      <w:tr w:rsidR="00EC3547" w14:paraId="4545BA19" w14:textId="77777777">
        <w:tc>
          <w:tcPr>
            <w:tcW w:w="2515" w:type="dxa"/>
            <w:tcBorders>
              <w:top w:val="single" w:sz="6" w:space="0" w:color="808080"/>
              <w:left w:val="single" w:sz="6" w:space="0" w:color="808080"/>
              <w:bottom w:val="single" w:sz="6" w:space="0" w:color="808080"/>
            </w:tcBorders>
            <w:shd w:val="clear" w:color="auto" w:fill="auto"/>
            <w:tcMar>
              <w:top w:w="0" w:type="dxa"/>
            </w:tcMar>
          </w:tcPr>
          <w:p w14:paraId="70DBCE52" w14:textId="77777777" w:rsidR="00EC3547" w:rsidRDefault="00762161">
            <w:pPr>
              <w:spacing w:beforeAutospacing="1" w:after="119"/>
              <w:rPr>
                <w:color w:val="000000"/>
              </w:rPr>
            </w:pPr>
            <w:r>
              <w:rPr>
                <w:rFonts w:ascii="Arial" w:hAnsi="Arial" w:cs="Arial"/>
                <w:color w:val="000000"/>
              </w:rPr>
              <w:t>број катастарске парцеле/ списак катастарских парцела и катастарска општина преко којих прелазе прикључци за инфраструктуру:</w:t>
            </w:r>
          </w:p>
        </w:tc>
        <w:tc>
          <w:tcPr>
            <w:tcW w:w="6845" w:type="dxa"/>
            <w:gridSpan w:val="2"/>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3B870132" w14:textId="77777777" w:rsidR="00EC3547" w:rsidRDefault="00762161">
            <w:pPr>
              <w:spacing w:beforeAutospacing="1" w:after="119"/>
              <w:rPr>
                <w:color w:val="000000"/>
              </w:rPr>
            </w:pPr>
            <w:r>
              <w:rPr>
                <w:rFonts w:ascii="Arial" w:hAnsi="Arial" w:cs="Arial"/>
                <w:color w:val="000000"/>
                <w:spacing w:val="-2"/>
              </w:rPr>
              <w:t>КП 1489/6, КО Поцерски Причиновић, Шабац</w:t>
            </w:r>
          </w:p>
        </w:tc>
      </w:tr>
      <w:tr w:rsidR="00EC3547" w14:paraId="19BA8FD9" w14:textId="77777777">
        <w:tc>
          <w:tcPr>
            <w:tcW w:w="2515" w:type="dxa"/>
            <w:tcBorders>
              <w:top w:val="single" w:sz="6" w:space="0" w:color="808080"/>
              <w:left w:val="single" w:sz="6" w:space="0" w:color="808080"/>
              <w:bottom w:val="single" w:sz="6" w:space="0" w:color="808080"/>
            </w:tcBorders>
            <w:shd w:val="clear" w:color="auto" w:fill="auto"/>
            <w:tcMar>
              <w:top w:w="0" w:type="dxa"/>
            </w:tcMar>
          </w:tcPr>
          <w:p w14:paraId="1F01303E" w14:textId="77777777" w:rsidR="00EC3547" w:rsidRDefault="00762161">
            <w:pPr>
              <w:spacing w:beforeAutospacing="1" w:after="119"/>
              <w:rPr>
                <w:color w:val="000000"/>
              </w:rPr>
            </w:pPr>
            <w:r>
              <w:rPr>
                <w:rFonts w:ascii="Arial" w:hAnsi="Arial" w:cs="Arial"/>
                <w:color w:val="000000"/>
              </w:rPr>
              <w:t xml:space="preserve">број катастарске парцеле/ списак катастарских парцела и катастарска општина на којој се налази прикључак на јавну саобраћајницу: </w:t>
            </w:r>
          </w:p>
        </w:tc>
        <w:tc>
          <w:tcPr>
            <w:tcW w:w="6845" w:type="dxa"/>
            <w:gridSpan w:val="2"/>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0BA4883A" w14:textId="77777777" w:rsidR="00EC3547" w:rsidRDefault="00762161">
            <w:pPr>
              <w:spacing w:beforeAutospacing="1" w:after="119"/>
              <w:rPr>
                <w:color w:val="000000"/>
              </w:rPr>
            </w:pPr>
            <w:r>
              <w:rPr>
                <w:rFonts w:ascii="Arial" w:hAnsi="Arial" w:cs="Arial"/>
                <w:color w:val="000000"/>
                <w:spacing w:val="-2"/>
              </w:rPr>
              <w:t>КП 1489/6, КО Поцерски Причиновић, Шабац</w:t>
            </w:r>
          </w:p>
          <w:p w14:paraId="420ADA68" w14:textId="77777777" w:rsidR="00EC3547" w:rsidRDefault="00762161">
            <w:pPr>
              <w:spacing w:beforeAutospacing="1" w:after="119"/>
              <w:rPr>
                <w:color w:val="000000"/>
              </w:rPr>
            </w:pPr>
            <w:r>
              <w:rPr>
                <w:rFonts w:ascii="Arial" w:hAnsi="Arial" w:cs="Arial"/>
                <w:color w:val="000000"/>
                <w:spacing w:val="-2"/>
              </w:rPr>
              <w:br/>
              <w:t>п</w:t>
            </w:r>
            <w:r>
              <w:rPr>
                <w:rFonts w:ascii="Arial" w:hAnsi="Arial" w:cs="Arial"/>
                <w:color w:val="000000"/>
                <w:spacing w:val="-2"/>
                <w:lang w:val="sr-Latn-RS"/>
              </w:rPr>
              <w:t>ос</w:t>
            </w:r>
            <w:r>
              <w:rPr>
                <w:rFonts w:ascii="Arial" w:hAnsi="Arial" w:cs="Arial"/>
                <w:color w:val="000000"/>
                <w:spacing w:val="-2"/>
              </w:rPr>
              <w:t>тојећи прикључак на саобраћајницу:</w:t>
            </w:r>
            <w:r>
              <w:rPr>
                <w:rFonts w:ascii="Arial" w:hAnsi="Arial" w:cs="Arial"/>
                <w:color w:val="000000"/>
                <w:spacing w:val="-2"/>
              </w:rPr>
              <w:br/>
              <w:t>КП 14440/1, КО Шабац, Шабац</w:t>
            </w:r>
          </w:p>
          <w:p w14:paraId="3569B09B" w14:textId="77777777" w:rsidR="00EC3547" w:rsidRDefault="00EC3547">
            <w:pPr>
              <w:spacing w:beforeAutospacing="1" w:after="119"/>
              <w:rPr>
                <w:rFonts w:ascii="Arial" w:hAnsi="Arial" w:cs="Arial"/>
                <w:color w:val="000000"/>
              </w:rPr>
            </w:pPr>
          </w:p>
          <w:p w14:paraId="32A90892" w14:textId="77777777" w:rsidR="00EC3547" w:rsidRDefault="00762161">
            <w:pPr>
              <w:spacing w:beforeAutospacing="1" w:after="119"/>
              <w:rPr>
                <w:color w:val="000000"/>
              </w:rPr>
            </w:pPr>
            <w:r>
              <w:rPr>
                <w:rFonts w:ascii="Arial" w:hAnsi="Arial" w:cs="Arial"/>
                <w:color w:val="000000"/>
                <w:spacing w:val="-2"/>
              </w:rPr>
              <w:t>по УП предвиђен нови прикључак на саобраћајницу:</w:t>
            </w:r>
            <w:r>
              <w:rPr>
                <w:rFonts w:ascii="Arial" w:hAnsi="Arial" w:cs="Arial"/>
                <w:color w:val="000000"/>
                <w:spacing w:val="-2"/>
              </w:rPr>
              <w:br/>
              <w:t>КП 3845, КО Поцерски Причиновић, Шабац</w:t>
            </w:r>
          </w:p>
        </w:tc>
      </w:tr>
    </w:tbl>
    <w:p w14:paraId="252D4443" w14:textId="77777777" w:rsidR="00EC3547" w:rsidRDefault="00EC3547">
      <w:pPr>
        <w:rPr>
          <w:rFonts w:ascii="Arial" w:hAnsi="Arial" w:cs="Arial"/>
          <w:vanish/>
          <w:color w:val="000000"/>
        </w:rPr>
      </w:pPr>
    </w:p>
    <w:tbl>
      <w:tblPr>
        <w:tblW w:w="92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CellMar>
          <w:top w:w="28" w:type="dxa"/>
          <w:left w:w="19" w:type="dxa"/>
          <w:bottom w:w="28" w:type="dxa"/>
          <w:right w:w="28" w:type="dxa"/>
        </w:tblCellMar>
        <w:tblLook w:val="04A0" w:firstRow="1" w:lastRow="0" w:firstColumn="1" w:lastColumn="0" w:noHBand="0" w:noVBand="1"/>
      </w:tblPr>
      <w:tblGrid>
        <w:gridCol w:w="3423"/>
        <w:gridCol w:w="5817"/>
      </w:tblGrid>
      <w:tr w:rsidR="00EC3547" w14:paraId="2BCD9E7E" w14:textId="77777777">
        <w:tc>
          <w:tcPr>
            <w:tcW w:w="9239" w:type="dxa"/>
            <w:gridSpan w:val="2"/>
            <w:tcBorders>
              <w:top w:val="single" w:sz="6" w:space="0" w:color="666666"/>
              <w:left w:val="single" w:sz="6" w:space="0" w:color="666666"/>
              <w:bottom w:val="single" w:sz="6" w:space="0" w:color="666666"/>
              <w:right w:val="single" w:sz="6" w:space="0" w:color="666666"/>
            </w:tcBorders>
            <w:shd w:val="clear" w:color="auto" w:fill="auto"/>
          </w:tcPr>
          <w:p w14:paraId="54A07C4E" w14:textId="77777777" w:rsidR="00EC3547" w:rsidRDefault="00762161">
            <w:pPr>
              <w:spacing w:beforeAutospacing="1" w:after="119"/>
              <w:rPr>
                <w:color w:val="000000"/>
              </w:rPr>
            </w:pPr>
            <w:r>
              <w:rPr>
                <w:rFonts w:ascii="Arial" w:hAnsi="Arial" w:cs="Arial"/>
                <w:color w:val="000000"/>
              </w:rPr>
              <w:t>ПРИКЉУЧЦИ НА ИНФРАСТРУКТУРУ:</w:t>
            </w:r>
          </w:p>
        </w:tc>
      </w:tr>
      <w:tr w:rsidR="00EC3547" w14:paraId="3F399912" w14:textId="77777777">
        <w:tc>
          <w:tcPr>
            <w:tcW w:w="9239" w:type="dxa"/>
            <w:gridSpan w:val="2"/>
            <w:tcBorders>
              <w:top w:val="single" w:sz="6" w:space="0" w:color="666666"/>
              <w:left w:val="single" w:sz="6" w:space="0" w:color="666666"/>
              <w:bottom w:val="single" w:sz="6" w:space="0" w:color="666666"/>
              <w:right w:val="single" w:sz="6" w:space="0" w:color="666666"/>
            </w:tcBorders>
            <w:shd w:val="clear" w:color="auto" w:fill="auto"/>
            <w:tcMar>
              <w:top w:w="0" w:type="dxa"/>
            </w:tcMar>
          </w:tcPr>
          <w:p w14:paraId="0A461FAB" w14:textId="77777777" w:rsidR="00EC3547" w:rsidRDefault="00EC3547">
            <w:pPr>
              <w:spacing w:beforeAutospacing="1" w:after="119"/>
              <w:rPr>
                <w:rFonts w:ascii="Arial" w:hAnsi="Arial" w:cs="Arial"/>
                <w:color w:val="000000"/>
              </w:rPr>
            </w:pPr>
          </w:p>
        </w:tc>
      </w:tr>
      <w:tr w:rsidR="00EC3547" w14:paraId="0E756666" w14:textId="77777777">
        <w:tc>
          <w:tcPr>
            <w:tcW w:w="9239" w:type="dxa"/>
            <w:gridSpan w:val="2"/>
            <w:tcBorders>
              <w:top w:val="single" w:sz="6" w:space="0" w:color="666666"/>
              <w:left w:val="single" w:sz="6" w:space="0" w:color="666666"/>
              <w:bottom w:val="single" w:sz="6" w:space="0" w:color="666666"/>
              <w:right w:val="single" w:sz="6" w:space="0" w:color="666666"/>
            </w:tcBorders>
            <w:shd w:val="clear" w:color="auto" w:fill="auto"/>
            <w:tcMar>
              <w:top w:w="0" w:type="dxa"/>
            </w:tcMar>
          </w:tcPr>
          <w:p w14:paraId="1FB218FD" w14:textId="77777777" w:rsidR="00EC3547" w:rsidRDefault="00762161">
            <w:pPr>
              <w:spacing w:beforeAutospacing="1" w:after="119"/>
              <w:rPr>
                <w:color w:val="000000"/>
              </w:rPr>
            </w:pPr>
            <w:r>
              <w:rPr>
                <w:rFonts w:ascii="Arial" w:hAnsi="Arial" w:cs="Arial"/>
                <w:b/>
                <w:bCs/>
                <w:color w:val="000000"/>
              </w:rPr>
              <w:t>Електроенергетска дистрибутивна мрежа</w:t>
            </w:r>
          </w:p>
        </w:tc>
      </w:tr>
      <w:tr w:rsidR="00EC3547" w14:paraId="3A715C90" w14:textId="77777777">
        <w:tc>
          <w:tcPr>
            <w:tcW w:w="3423" w:type="dxa"/>
            <w:tcBorders>
              <w:top w:val="single" w:sz="6" w:space="0" w:color="666666"/>
              <w:left w:val="single" w:sz="6" w:space="0" w:color="666666"/>
              <w:bottom w:val="single" w:sz="6" w:space="0" w:color="666666"/>
              <w:right w:val="single" w:sz="6" w:space="0" w:color="666666"/>
            </w:tcBorders>
            <w:shd w:val="clear" w:color="auto" w:fill="auto"/>
            <w:tcMar>
              <w:right w:w="0" w:type="dxa"/>
            </w:tcMar>
          </w:tcPr>
          <w:p w14:paraId="48E60B48" w14:textId="77777777" w:rsidR="00EC3547" w:rsidRDefault="00762161">
            <w:pPr>
              <w:spacing w:beforeAutospacing="1" w:after="119"/>
              <w:rPr>
                <w:color w:val="000000"/>
              </w:rPr>
            </w:pPr>
            <w:r>
              <w:rPr>
                <w:rFonts w:ascii="Arial" w:hAnsi="Arial" w:cs="Arial"/>
                <w:color w:val="000000"/>
              </w:rPr>
              <w:t>Укупан капацитет</w:t>
            </w:r>
          </w:p>
        </w:tc>
        <w:tc>
          <w:tcPr>
            <w:tcW w:w="5816" w:type="dxa"/>
            <w:tcBorders>
              <w:top w:val="single" w:sz="6" w:space="0" w:color="666666"/>
              <w:left w:val="single" w:sz="6" w:space="0" w:color="666666"/>
              <w:bottom w:val="single" w:sz="6" w:space="0" w:color="666666"/>
              <w:right w:val="single" w:sz="6" w:space="0" w:color="666666"/>
            </w:tcBorders>
            <w:shd w:val="clear" w:color="auto" w:fill="auto"/>
            <w:vAlign w:val="center"/>
          </w:tcPr>
          <w:p w14:paraId="3C4B93C9" w14:textId="77777777" w:rsidR="00EC3547" w:rsidRDefault="00762161">
            <w:pPr>
              <w:spacing w:beforeAutospacing="1" w:after="119"/>
              <w:rPr>
                <w:color w:val="000000"/>
                <w:lang w:val="de-DE"/>
              </w:rPr>
            </w:pPr>
            <w:r>
              <w:rPr>
                <w:rFonts w:ascii="Arial" w:hAnsi="Arial" w:cs="Arial"/>
                <w:color w:val="000000"/>
              </w:rPr>
              <w:t>27,6 kW</w:t>
            </w:r>
          </w:p>
        </w:tc>
      </w:tr>
      <w:tr w:rsidR="00EC3547" w14:paraId="4E7E31FA" w14:textId="77777777">
        <w:tc>
          <w:tcPr>
            <w:tcW w:w="3423" w:type="dxa"/>
            <w:tcBorders>
              <w:top w:val="single" w:sz="6" w:space="0" w:color="666666"/>
              <w:left w:val="single" w:sz="6" w:space="0" w:color="666666"/>
              <w:bottom w:val="single" w:sz="6" w:space="0" w:color="666666"/>
              <w:right w:val="single" w:sz="6" w:space="0" w:color="666666"/>
            </w:tcBorders>
            <w:shd w:val="clear" w:color="auto" w:fill="auto"/>
            <w:tcMar>
              <w:top w:w="0" w:type="dxa"/>
              <w:right w:w="0" w:type="dxa"/>
            </w:tcMar>
          </w:tcPr>
          <w:p w14:paraId="29F8D249" w14:textId="77777777" w:rsidR="00EC3547" w:rsidRDefault="00762161">
            <w:pPr>
              <w:spacing w:beforeAutospacing="1" w:after="119"/>
              <w:rPr>
                <w:color w:val="000000"/>
              </w:rPr>
            </w:pPr>
            <w:r>
              <w:rPr>
                <w:rFonts w:ascii="Arial" w:hAnsi="Arial" w:cs="Arial"/>
                <w:color w:val="000000"/>
              </w:rPr>
              <w:t>Врста прикључка</w:t>
            </w:r>
          </w:p>
        </w:tc>
        <w:tc>
          <w:tcPr>
            <w:tcW w:w="5816" w:type="dxa"/>
            <w:tcBorders>
              <w:top w:val="single" w:sz="6" w:space="0" w:color="666666"/>
              <w:left w:val="single" w:sz="6" w:space="0" w:color="666666"/>
              <w:bottom w:val="single" w:sz="6" w:space="0" w:color="666666"/>
              <w:right w:val="single" w:sz="6" w:space="0" w:color="666666"/>
            </w:tcBorders>
            <w:shd w:val="clear" w:color="auto" w:fill="auto"/>
            <w:tcMar>
              <w:top w:w="0" w:type="dxa"/>
            </w:tcMar>
            <w:vAlign w:val="center"/>
          </w:tcPr>
          <w:p w14:paraId="49A8096B" w14:textId="77777777" w:rsidR="00EC3547" w:rsidRDefault="00762161">
            <w:pPr>
              <w:spacing w:beforeAutospacing="1" w:after="119"/>
              <w:rPr>
                <w:color w:val="000000"/>
              </w:rPr>
            </w:pPr>
            <w:r>
              <w:rPr>
                <w:rFonts w:ascii="Arial" w:hAnsi="Arial" w:cs="Arial"/>
                <w:color w:val="000000"/>
              </w:rPr>
              <w:t>трајни</w:t>
            </w:r>
          </w:p>
        </w:tc>
      </w:tr>
      <w:tr w:rsidR="00EC3547" w14:paraId="74831DEE" w14:textId="77777777">
        <w:tc>
          <w:tcPr>
            <w:tcW w:w="3423" w:type="dxa"/>
            <w:tcBorders>
              <w:top w:val="single" w:sz="6" w:space="0" w:color="666666"/>
              <w:left w:val="single" w:sz="6" w:space="0" w:color="666666"/>
              <w:bottom w:val="single" w:sz="6" w:space="0" w:color="666666"/>
              <w:right w:val="single" w:sz="6" w:space="0" w:color="666666"/>
            </w:tcBorders>
            <w:shd w:val="clear" w:color="auto" w:fill="auto"/>
            <w:tcMar>
              <w:top w:w="0" w:type="dxa"/>
              <w:right w:w="0" w:type="dxa"/>
            </w:tcMar>
          </w:tcPr>
          <w:p w14:paraId="5A501112" w14:textId="77777777" w:rsidR="00EC3547" w:rsidRDefault="00762161">
            <w:pPr>
              <w:spacing w:beforeAutospacing="1" w:after="119"/>
              <w:rPr>
                <w:color w:val="000000"/>
              </w:rPr>
            </w:pPr>
            <w:r>
              <w:rPr>
                <w:rFonts w:ascii="Arial" w:hAnsi="Arial" w:cs="Arial"/>
                <w:color w:val="000000"/>
              </w:rPr>
              <w:t>Врста мерног уређаја</w:t>
            </w:r>
          </w:p>
        </w:tc>
        <w:tc>
          <w:tcPr>
            <w:tcW w:w="5816" w:type="dxa"/>
            <w:tcBorders>
              <w:top w:val="single" w:sz="6" w:space="0" w:color="666666"/>
              <w:left w:val="single" w:sz="6" w:space="0" w:color="666666"/>
              <w:bottom w:val="single" w:sz="6" w:space="0" w:color="666666"/>
              <w:right w:val="single" w:sz="6" w:space="0" w:color="666666"/>
            </w:tcBorders>
            <w:shd w:val="clear" w:color="auto" w:fill="auto"/>
            <w:tcMar>
              <w:top w:w="0" w:type="dxa"/>
            </w:tcMar>
            <w:vAlign w:val="center"/>
          </w:tcPr>
          <w:p w14:paraId="4CABC3CB" w14:textId="77777777" w:rsidR="00EC3547" w:rsidRDefault="00762161">
            <w:pPr>
              <w:spacing w:beforeAutospacing="1" w:after="119"/>
              <w:rPr>
                <w:color w:val="000000"/>
              </w:rPr>
            </w:pPr>
            <w:r>
              <w:rPr>
                <w:rFonts w:ascii="Arial" w:hAnsi="Arial" w:cs="Arial"/>
                <w:color w:val="000000"/>
              </w:rPr>
              <w:t>Трофазно двотарифно бројило</w:t>
            </w:r>
          </w:p>
        </w:tc>
      </w:tr>
      <w:tr w:rsidR="00EC3547" w14:paraId="5E119E2E" w14:textId="77777777">
        <w:tc>
          <w:tcPr>
            <w:tcW w:w="3423" w:type="dxa"/>
            <w:tcBorders>
              <w:top w:val="single" w:sz="6" w:space="0" w:color="666666"/>
              <w:left w:val="single" w:sz="6" w:space="0" w:color="666666"/>
              <w:bottom w:val="single" w:sz="6" w:space="0" w:color="666666"/>
              <w:right w:val="single" w:sz="6" w:space="0" w:color="666666"/>
            </w:tcBorders>
            <w:shd w:val="clear" w:color="auto" w:fill="auto"/>
            <w:tcMar>
              <w:top w:w="0" w:type="dxa"/>
              <w:right w:w="0" w:type="dxa"/>
            </w:tcMar>
          </w:tcPr>
          <w:p w14:paraId="652035D6" w14:textId="77777777" w:rsidR="00EC3547" w:rsidRDefault="00762161">
            <w:pPr>
              <w:spacing w:beforeAutospacing="1" w:after="119"/>
              <w:rPr>
                <w:color w:val="000000"/>
              </w:rPr>
            </w:pPr>
            <w:r>
              <w:rPr>
                <w:rFonts w:ascii="Arial" w:hAnsi="Arial" w:cs="Arial"/>
                <w:color w:val="000000"/>
              </w:rPr>
              <w:t>Начин грејања</w:t>
            </w:r>
          </w:p>
        </w:tc>
        <w:tc>
          <w:tcPr>
            <w:tcW w:w="5816" w:type="dxa"/>
            <w:tcBorders>
              <w:top w:val="single" w:sz="6" w:space="0" w:color="666666"/>
              <w:left w:val="single" w:sz="6" w:space="0" w:color="666666"/>
              <w:bottom w:val="single" w:sz="6" w:space="0" w:color="666666"/>
              <w:right w:val="single" w:sz="6" w:space="0" w:color="666666"/>
            </w:tcBorders>
            <w:shd w:val="clear" w:color="auto" w:fill="auto"/>
            <w:tcMar>
              <w:top w:w="0" w:type="dxa"/>
            </w:tcMar>
            <w:vAlign w:val="center"/>
          </w:tcPr>
          <w:p w14:paraId="1FBE2EAE" w14:textId="77777777" w:rsidR="00EC3547" w:rsidRDefault="00762161">
            <w:pPr>
              <w:spacing w:beforeAutospacing="1" w:after="119"/>
              <w:rPr>
                <w:color w:val="000000"/>
                <w:lang w:val="de-DE"/>
              </w:rPr>
            </w:pPr>
            <w:r>
              <w:rPr>
                <w:rFonts w:ascii="Arial" w:hAnsi="Arial" w:cs="Arial"/>
                <w:color w:val="000000"/>
                <w:lang w:val="de-DE"/>
              </w:rPr>
              <w:t>Неелектрично – на топловод</w:t>
            </w:r>
          </w:p>
        </w:tc>
      </w:tr>
      <w:tr w:rsidR="00EC3547" w14:paraId="1D3E35AD" w14:textId="77777777">
        <w:tc>
          <w:tcPr>
            <w:tcW w:w="3423" w:type="dxa"/>
            <w:tcBorders>
              <w:top w:val="single" w:sz="6" w:space="0" w:color="666666"/>
              <w:left w:val="single" w:sz="6" w:space="0" w:color="666666"/>
              <w:bottom w:val="single" w:sz="6" w:space="0" w:color="666666"/>
              <w:right w:val="single" w:sz="6" w:space="0" w:color="666666"/>
            </w:tcBorders>
            <w:shd w:val="clear" w:color="auto" w:fill="auto"/>
            <w:tcMar>
              <w:right w:w="0" w:type="dxa"/>
            </w:tcMar>
          </w:tcPr>
          <w:p w14:paraId="64EE23CC" w14:textId="77777777" w:rsidR="00EC3547" w:rsidRPr="00F06C3C" w:rsidRDefault="00762161">
            <w:pPr>
              <w:spacing w:beforeAutospacing="1" w:after="119"/>
              <w:rPr>
                <w:color w:val="000000"/>
              </w:rPr>
            </w:pPr>
            <w:r>
              <w:rPr>
                <w:rFonts w:ascii="Arial" w:hAnsi="Arial" w:cs="Arial"/>
                <w:color w:val="000000"/>
                <w:lang w:val="de-DE"/>
              </w:rPr>
              <w:t>Потребни</w:t>
            </w:r>
            <w:r w:rsidRPr="00F06C3C">
              <w:rPr>
                <w:rFonts w:ascii="Arial" w:hAnsi="Arial" w:cs="Arial"/>
                <w:color w:val="000000"/>
              </w:rPr>
              <w:t xml:space="preserve"> </w:t>
            </w:r>
            <w:r>
              <w:rPr>
                <w:rFonts w:ascii="Arial" w:hAnsi="Arial" w:cs="Arial"/>
                <w:color w:val="000000"/>
                <w:lang w:val="de-DE"/>
              </w:rPr>
              <w:t>енергетски</w:t>
            </w:r>
            <w:r w:rsidRPr="00F06C3C">
              <w:rPr>
                <w:rFonts w:ascii="Arial" w:hAnsi="Arial" w:cs="Arial"/>
                <w:color w:val="000000"/>
              </w:rPr>
              <w:t xml:space="preserve"> </w:t>
            </w:r>
            <w:r>
              <w:rPr>
                <w:rFonts w:ascii="Arial" w:hAnsi="Arial" w:cs="Arial"/>
                <w:color w:val="000000"/>
                <w:lang w:val="de-DE"/>
              </w:rPr>
              <w:t>капацитети</w:t>
            </w:r>
            <w:r w:rsidRPr="00F06C3C">
              <w:rPr>
                <w:rFonts w:ascii="Arial" w:hAnsi="Arial" w:cs="Arial"/>
                <w:color w:val="000000"/>
              </w:rPr>
              <w:t xml:space="preserve"> </w:t>
            </w:r>
            <w:r>
              <w:rPr>
                <w:rFonts w:ascii="Arial" w:hAnsi="Arial" w:cs="Arial"/>
                <w:color w:val="000000"/>
                <w:lang w:val="de-DE"/>
              </w:rPr>
              <w:t>за</w:t>
            </w:r>
            <w:r w:rsidRPr="00F06C3C">
              <w:rPr>
                <w:rFonts w:ascii="Arial" w:hAnsi="Arial" w:cs="Arial"/>
                <w:color w:val="000000"/>
              </w:rPr>
              <w:t xml:space="preserve"> </w:t>
            </w:r>
            <w:r>
              <w:rPr>
                <w:rFonts w:ascii="Arial" w:hAnsi="Arial" w:cs="Arial"/>
                <w:color w:val="000000"/>
                <w:lang w:val="de-DE"/>
              </w:rPr>
              <w:t>различите</w:t>
            </w:r>
            <w:r w:rsidRPr="00F06C3C">
              <w:rPr>
                <w:rFonts w:ascii="Arial" w:hAnsi="Arial" w:cs="Arial"/>
                <w:color w:val="000000"/>
              </w:rPr>
              <w:t xml:space="preserve"> </w:t>
            </w:r>
            <w:r>
              <w:rPr>
                <w:rFonts w:ascii="Arial" w:hAnsi="Arial" w:cs="Arial"/>
                <w:color w:val="000000"/>
                <w:lang w:val="de-DE"/>
              </w:rPr>
              <w:t>намене</w:t>
            </w:r>
            <w:r w:rsidRPr="00F06C3C">
              <w:rPr>
                <w:rFonts w:ascii="Arial" w:hAnsi="Arial" w:cs="Arial"/>
                <w:color w:val="000000"/>
              </w:rPr>
              <w:t xml:space="preserve"> (</w:t>
            </w:r>
            <w:r>
              <w:rPr>
                <w:rFonts w:ascii="Arial" w:hAnsi="Arial" w:cs="Arial"/>
                <w:color w:val="000000"/>
                <w:lang w:val="de-DE"/>
              </w:rPr>
              <w:t>разврстано</w:t>
            </w:r>
            <w:r w:rsidRPr="00F06C3C">
              <w:rPr>
                <w:rFonts w:ascii="Arial" w:hAnsi="Arial" w:cs="Arial"/>
                <w:color w:val="000000"/>
              </w:rPr>
              <w:t xml:space="preserve"> </w:t>
            </w:r>
            <w:r>
              <w:rPr>
                <w:rFonts w:ascii="Arial" w:hAnsi="Arial" w:cs="Arial"/>
                <w:color w:val="000000"/>
                <w:lang w:val="de-DE"/>
              </w:rPr>
              <w:t>по</w:t>
            </w:r>
            <w:r w:rsidRPr="00F06C3C">
              <w:rPr>
                <w:rFonts w:ascii="Arial" w:hAnsi="Arial" w:cs="Arial"/>
                <w:color w:val="000000"/>
              </w:rPr>
              <w:t xml:space="preserve"> </w:t>
            </w:r>
            <w:r>
              <w:rPr>
                <w:rFonts w:ascii="Arial" w:hAnsi="Arial" w:cs="Arial"/>
                <w:color w:val="000000"/>
                <w:lang w:val="de-DE"/>
              </w:rPr>
              <w:t>улазима</w:t>
            </w:r>
            <w:r w:rsidRPr="00F06C3C">
              <w:rPr>
                <w:rFonts w:ascii="Arial" w:hAnsi="Arial" w:cs="Arial"/>
                <w:color w:val="000000"/>
              </w:rPr>
              <w:t>)</w:t>
            </w:r>
          </w:p>
        </w:tc>
        <w:tc>
          <w:tcPr>
            <w:tcW w:w="5816" w:type="dxa"/>
            <w:tcBorders>
              <w:top w:val="single" w:sz="6" w:space="0" w:color="666666"/>
              <w:left w:val="single" w:sz="6" w:space="0" w:color="666666"/>
              <w:bottom w:val="single" w:sz="6" w:space="0" w:color="666666"/>
              <w:right w:val="single" w:sz="6" w:space="0" w:color="666666"/>
            </w:tcBorders>
            <w:shd w:val="clear" w:color="auto" w:fill="auto"/>
            <w:vAlign w:val="center"/>
          </w:tcPr>
          <w:p w14:paraId="1EE04831" w14:textId="77777777" w:rsidR="00EC3547" w:rsidRDefault="00762161">
            <w:pPr>
              <w:spacing w:beforeAutospacing="1" w:after="119"/>
              <w:rPr>
                <w:color w:val="000000"/>
              </w:rPr>
            </w:pPr>
            <w:r>
              <w:rPr>
                <w:rFonts w:ascii="Arial" w:hAnsi="Arial" w:cs="Arial"/>
                <w:color w:val="000000"/>
              </w:rPr>
              <w:t>/</w:t>
            </w:r>
          </w:p>
        </w:tc>
      </w:tr>
      <w:tr w:rsidR="00EC3547" w14:paraId="0182BA8E" w14:textId="77777777">
        <w:tc>
          <w:tcPr>
            <w:tcW w:w="3423" w:type="dxa"/>
            <w:tcBorders>
              <w:top w:val="single" w:sz="6" w:space="0" w:color="666666"/>
              <w:left w:val="single" w:sz="6" w:space="0" w:color="666666"/>
              <w:bottom w:val="single" w:sz="6" w:space="0" w:color="666666"/>
              <w:right w:val="single" w:sz="6" w:space="0" w:color="666666"/>
            </w:tcBorders>
            <w:shd w:val="clear" w:color="auto" w:fill="auto"/>
            <w:tcMar>
              <w:right w:w="0" w:type="dxa"/>
            </w:tcMar>
          </w:tcPr>
          <w:p w14:paraId="769DF853" w14:textId="77777777" w:rsidR="00EC3547" w:rsidRDefault="00762161">
            <w:pPr>
              <w:spacing w:beforeAutospacing="1" w:after="119"/>
              <w:rPr>
                <w:color w:val="000000"/>
              </w:rPr>
            </w:pPr>
            <w:r>
              <w:rPr>
                <w:rFonts w:ascii="Arial" w:hAnsi="Arial" w:cs="Arial"/>
                <w:color w:val="000000"/>
              </w:rPr>
              <w:t>Потребни енергетски капацитети за заједничку потрошњу (разврстано по улазима)</w:t>
            </w:r>
          </w:p>
        </w:tc>
        <w:tc>
          <w:tcPr>
            <w:tcW w:w="5816" w:type="dxa"/>
            <w:tcBorders>
              <w:top w:val="single" w:sz="6" w:space="0" w:color="666666"/>
              <w:left w:val="single" w:sz="6" w:space="0" w:color="666666"/>
              <w:bottom w:val="single" w:sz="6" w:space="0" w:color="666666"/>
              <w:right w:val="single" w:sz="6" w:space="0" w:color="666666"/>
            </w:tcBorders>
            <w:shd w:val="clear" w:color="auto" w:fill="auto"/>
            <w:vAlign w:val="center"/>
          </w:tcPr>
          <w:p w14:paraId="254C7720" w14:textId="77777777" w:rsidR="00EC3547" w:rsidRDefault="00762161">
            <w:pPr>
              <w:spacing w:beforeAutospacing="1" w:after="119"/>
              <w:rPr>
                <w:color w:val="000000"/>
              </w:rPr>
            </w:pPr>
            <w:r>
              <w:rPr>
                <w:rFonts w:ascii="Arial" w:hAnsi="Arial" w:cs="Arial"/>
                <w:color w:val="000000"/>
              </w:rPr>
              <w:t>/</w:t>
            </w:r>
          </w:p>
        </w:tc>
      </w:tr>
      <w:tr w:rsidR="00EC3547" w14:paraId="2E571AD4" w14:textId="77777777">
        <w:tc>
          <w:tcPr>
            <w:tcW w:w="3423" w:type="dxa"/>
            <w:tcBorders>
              <w:top w:val="single" w:sz="6" w:space="0" w:color="666666"/>
              <w:left w:val="single" w:sz="6" w:space="0" w:color="666666"/>
              <w:bottom w:val="single" w:sz="6" w:space="0" w:color="666666"/>
              <w:right w:val="single" w:sz="6" w:space="0" w:color="666666"/>
            </w:tcBorders>
            <w:shd w:val="clear" w:color="auto" w:fill="auto"/>
            <w:tcMar>
              <w:top w:w="0" w:type="dxa"/>
              <w:right w:w="0" w:type="dxa"/>
            </w:tcMar>
          </w:tcPr>
          <w:p w14:paraId="0F3B8858" w14:textId="77777777" w:rsidR="00EC3547" w:rsidRPr="00F06C3C" w:rsidRDefault="00762161">
            <w:pPr>
              <w:spacing w:beforeAutospacing="1" w:after="119"/>
              <w:rPr>
                <w:color w:val="000000"/>
              </w:rPr>
            </w:pPr>
            <w:r>
              <w:rPr>
                <w:rFonts w:ascii="Arial" w:hAnsi="Arial" w:cs="Arial"/>
                <w:color w:val="000000"/>
                <w:lang w:val="de-DE"/>
              </w:rPr>
              <w:t>Подаци</w:t>
            </w:r>
            <w:r w:rsidRPr="00F06C3C">
              <w:rPr>
                <w:rFonts w:ascii="Arial" w:hAnsi="Arial" w:cs="Arial"/>
                <w:color w:val="000000"/>
              </w:rPr>
              <w:t xml:space="preserve"> </w:t>
            </w:r>
            <w:r>
              <w:rPr>
                <w:rFonts w:ascii="Arial" w:hAnsi="Arial" w:cs="Arial"/>
                <w:color w:val="000000"/>
                <w:lang w:val="de-DE"/>
              </w:rPr>
              <w:t>о</w:t>
            </w:r>
            <w:r w:rsidRPr="00F06C3C">
              <w:rPr>
                <w:rFonts w:ascii="Arial" w:hAnsi="Arial" w:cs="Arial"/>
                <w:color w:val="000000"/>
              </w:rPr>
              <w:t xml:space="preserve"> </w:t>
            </w:r>
            <w:r>
              <w:rPr>
                <w:rFonts w:ascii="Arial" w:hAnsi="Arial" w:cs="Arial"/>
                <w:color w:val="000000"/>
                <w:lang w:val="de-DE"/>
              </w:rPr>
              <w:t>прикључцима</w:t>
            </w:r>
            <w:r w:rsidRPr="00F06C3C">
              <w:rPr>
                <w:rFonts w:ascii="Arial" w:hAnsi="Arial" w:cs="Arial"/>
                <w:color w:val="000000"/>
              </w:rPr>
              <w:t xml:space="preserve"> </w:t>
            </w:r>
            <w:r>
              <w:rPr>
                <w:rFonts w:ascii="Arial" w:hAnsi="Arial" w:cs="Arial"/>
                <w:color w:val="000000"/>
                <w:lang w:val="de-DE"/>
              </w:rPr>
              <w:t>постојећих</w:t>
            </w:r>
            <w:r w:rsidRPr="00F06C3C">
              <w:rPr>
                <w:rFonts w:ascii="Arial" w:hAnsi="Arial" w:cs="Arial"/>
                <w:color w:val="000000"/>
              </w:rPr>
              <w:t xml:space="preserve"> </w:t>
            </w:r>
            <w:r>
              <w:rPr>
                <w:rFonts w:ascii="Arial" w:hAnsi="Arial" w:cs="Arial"/>
                <w:color w:val="000000"/>
                <w:lang w:val="de-DE"/>
              </w:rPr>
              <w:t>објеката</w:t>
            </w:r>
            <w:r w:rsidRPr="00F06C3C">
              <w:rPr>
                <w:rFonts w:ascii="Arial" w:hAnsi="Arial" w:cs="Arial"/>
                <w:color w:val="000000"/>
              </w:rPr>
              <w:t xml:space="preserve"> </w:t>
            </w:r>
            <w:r>
              <w:rPr>
                <w:rFonts w:ascii="Arial" w:hAnsi="Arial" w:cs="Arial"/>
                <w:color w:val="000000"/>
                <w:lang w:val="de-DE"/>
              </w:rPr>
              <w:t>на</w:t>
            </w:r>
            <w:r w:rsidRPr="00F06C3C">
              <w:rPr>
                <w:rFonts w:ascii="Arial" w:hAnsi="Arial" w:cs="Arial"/>
                <w:color w:val="000000"/>
              </w:rPr>
              <w:t xml:space="preserve"> </w:t>
            </w:r>
            <w:r>
              <w:rPr>
                <w:rFonts w:ascii="Arial" w:hAnsi="Arial" w:cs="Arial"/>
                <w:color w:val="000000"/>
                <w:lang w:val="de-DE"/>
              </w:rPr>
              <w:t>парцели</w:t>
            </w:r>
            <w:r w:rsidRPr="00F06C3C">
              <w:rPr>
                <w:rFonts w:ascii="Arial" w:hAnsi="Arial" w:cs="Arial"/>
                <w:color w:val="000000"/>
              </w:rPr>
              <w:t>/</w:t>
            </w:r>
            <w:r>
              <w:rPr>
                <w:rFonts w:ascii="Arial" w:hAnsi="Arial" w:cs="Arial"/>
                <w:color w:val="000000"/>
                <w:lang w:val="de-DE"/>
              </w:rPr>
              <w:t>парцелама</w:t>
            </w:r>
            <w:r w:rsidRPr="00F06C3C">
              <w:rPr>
                <w:rFonts w:ascii="Arial" w:hAnsi="Arial" w:cs="Arial"/>
                <w:color w:val="000000"/>
              </w:rPr>
              <w:t xml:space="preserve"> (</w:t>
            </w:r>
            <w:r>
              <w:rPr>
                <w:rFonts w:ascii="Arial" w:hAnsi="Arial" w:cs="Arial"/>
                <w:color w:val="000000"/>
                <w:lang w:val="de-DE"/>
              </w:rPr>
              <w:t>уколико</w:t>
            </w:r>
            <w:r w:rsidRPr="00F06C3C">
              <w:rPr>
                <w:rFonts w:ascii="Arial" w:hAnsi="Arial" w:cs="Arial"/>
                <w:color w:val="000000"/>
              </w:rPr>
              <w:t xml:space="preserve"> </w:t>
            </w:r>
            <w:r>
              <w:rPr>
                <w:rFonts w:ascii="Arial" w:hAnsi="Arial" w:cs="Arial"/>
                <w:color w:val="000000"/>
                <w:lang w:val="de-DE"/>
              </w:rPr>
              <w:t>постоје</w:t>
            </w:r>
            <w:r w:rsidRPr="00F06C3C">
              <w:rPr>
                <w:rFonts w:ascii="Arial" w:hAnsi="Arial" w:cs="Arial"/>
                <w:color w:val="000000"/>
              </w:rPr>
              <w:t>)</w:t>
            </w:r>
          </w:p>
        </w:tc>
        <w:tc>
          <w:tcPr>
            <w:tcW w:w="5816" w:type="dxa"/>
            <w:tcBorders>
              <w:top w:val="single" w:sz="6" w:space="0" w:color="666666"/>
              <w:left w:val="single" w:sz="6" w:space="0" w:color="666666"/>
              <w:bottom w:val="single" w:sz="6" w:space="0" w:color="666666"/>
              <w:right w:val="single" w:sz="6" w:space="0" w:color="666666"/>
            </w:tcBorders>
            <w:shd w:val="clear" w:color="auto" w:fill="auto"/>
            <w:tcMar>
              <w:top w:w="0" w:type="dxa"/>
            </w:tcMar>
            <w:vAlign w:val="center"/>
          </w:tcPr>
          <w:p w14:paraId="79EA58A1" w14:textId="77777777" w:rsidR="00EC3547" w:rsidRDefault="00762161">
            <w:pPr>
              <w:spacing w:beforeAutospacing="1" w:after="119"/>
              <w:rPr>
                <w:color w:val="000000"/>
              </w:rPr>
            </w:pPr>
            <w:r>
              <w:rPr>
                <w:rFonts w:ascii="Arial" w:hAnsi="Arial" w:cs="Arial"/>
                <w:color w:val="000000"/>
              </w:rPr>
              <w:t>/</w:t>
            </w:r>
          </w:p>
        </w:tc>
      </w:tr>
      <w:tr w:rsidR="00EC3547" w14:paraId="443021C8" w14:textId="77777777">
        <w:tc>
          <w:tcPr>
            <w:tcW w:w="3423" w:type="dxa"/>
            <w:tcBorders>
              <w:top w:val="single" w:sz="6" w:space="0" w:color="666666"/>
              <w:left w:val="single" w:sz="6" w:space="0" w:color="666666"/>
              <w:bottom w:val="single" w:sz="6" w:space="0" w:color="666666"/>
              <w:right w:val="single" w:sz="6" w:space="0" w:color="666666"/>
            </w:tcBorders>
            <w:shd w:val="clear" w:color="auto" w:fill="auto"/>
            <w:tcMar>
              <w:top w:w="0" w:type="dxa"/>
              <w:right w:w="0" w:type="dxa"/>
            </w:tcMar>
          </w:tcPr>
          <w:p w14:paraId="5EACFC53" w14:textId="77777777" w:rsidR="00EC3547" w:rsidRDefault="00762161">
            <w:pPr>
              <w:spacing w:beforeAutospacing="1" w:after="119"/>
              <w:rPr>
                <w:color w:val="000000"/>
                <w:lang w:val="de-DE"/>
              </w:rPr>
            </w:pPr>
            <w:r>
              <w:rPr>
                <w:rFonts w:ascii="Arial" w:hAnsi="Arial" w:cs="Arial"/>
                <w:color w:val="000000"/>
                <w:lang w:val="de-DE"/>
              </w:rPr>
              <w:t>Нетипични потрошачи</w:t>
            </w:r>
          </w:p>
        </w:tc>
        <w:tc>
          <w:tcPr>
            <w:tcW w:w="5816" w:type="dxa"/>
            <w:tcBorders>
              <w:top w:val="single" w:sz="6" w:space="0" w:color="666666"/>
              <w:left w:val="single" w:sz="6" w:space="0" w:color="666666"/>
              <w:bottom w:val="single" w:sz="6" w:space="0" w:color="666666"/>
              <w:right w:val="single" w:sz="6" w:space="0" w:color="666666"/>
            </w:tcBorders>
            <w:shd w:val="clear" w:color="auto" w:fill="auto"/>
            <w:tcMar>
              <w:top w:w="0" w:type="dxa"/>
            </w:tcMar>
            <w:vAlign w:val="center"/>
          </w:tcPr>
          <w:p w14:paraId="2D58D6AB" w14:textId="77777777" w:rsidR="00EC3547" w:rsidRDefault="00762161">
            <w:pPr>
              <w:spacing w:beforeAutospacing="1" w:after="119"/>
              <w:rPr>
                <w:color w:val="000000"/>
              </w:rPr>
            </w:pPr>
            <w:r>
              <w:rPr>
                <w:rFonts w:ascii="Arial" w:hAnsi="Arial" w:cs="Arial"/>
                <w:color w:val="000000"/>
              </w:rPr>
              <w:t>/</w:t>
            </w:r>
          </w:p>
        </w:tc>
      </w:tr>
      <w:tr w:rsidR="00EC3547" w14:paraId="2E5BC763" w14:textId="77777777">
        <w:tc>
          <w:tcPr>
            <w:tcW w:w="3423" w:type="dxa"/>
            <w:tcBorders>
              <w:top w:val="single" w:sz="6" w:space="0" w:color="666666"/>
              <w:left w:val="single" w:sz="6" w:space="0" w:color="666666"/>
              <w:bottom w:val="single" w:sz="6" w:space="0" w:color="666666"/>
              <w:right w:val="single" w:sz="6" w:space="0" w:color="666666"/>
            </w:tcBorders>
            <w:shd w:val="clear" w:color="auto" w:fill="auto"/>
            <w:tcMar>
              <w:top w:w="0" w:type="dxa"/>
              <w:right w:w="0" w:type="dxa"/>
            </w:tcMar>
          </w:tcPr>
          <w:p w14:paraId="058CD053" w14:textId="77777777" w:rsidR="00EC3547" w:rsidRPr="00F06C3C" w:rsidRDefault="00762161">
            <w:pPr>
              <w:spacing w:beforeAutospacing="1" w:after="119"/>
              <w:rPr>
                <w:color w:val="000000"/>
              </w:rPr>
            </w:pPr>
            <w:r>
              <w:rPr>
                <w:rFonts w:ascii="Arial" w:hAnsi="Arial" w:cs="Arial"/>
                <w:color w:val="000000"/>
                <w:lang w:val="de-DE"/>
              </w:rPr>
              <w:t>Потреба</w:t>
            </w:r>
            <w:r w:rsidRPr="00F06C3C">
              <w:rPr>
                <w:rFonts w:ascii="Arial" w:hAnsi="Arial" w:cs="Arial"/>
                <w:color w:val="000000"/>
              </w:rPr>
              <w:t xml:space="preserve"> </w:t>
            </w:r>
            <w:r>
              <w:rPr>
                <w:rFonts w:ascii="Arial" w:hAnsi="Arial" w:cs="Arial"/>
                <w:color w:val="000000"/>
                <w:lang w:val="de-DE"/>
              </w:rPr>
              <w:t>за</w:t>
            </w:r>
            <w:r w:rsidRPr="00F06C3C">
              <w:rPr>
                <w:rFonts w:ascii="Arial" w:hAnsi="Arial" w:cs="Arial"/>
                <w:color w:val="000000"/>
              </w:rPr>
              <w:t xml:space="preserve"> </w:t>
            </w:r>
            <w:r>
              <w:rPr>
                <w:rFonts w:ascii="Arial" w:hAnsi="Arial" w:cs="Arial"/>
                <w:color w:val="000000"/>
                <w:lang w:val="de-DE"/>
              </w:rPr>
              <w:t>већом</w:t>
            </w:r>
            <w:r w:rsidRPr="00F06C3C">
              <w:rPr>
                <w:rFonts w:ascii="Arial" w:hAnsi="Arial" w:cs="Arial"/>
                <w:color w:val="000000"/>
              </w:rPr>
              <w:t xml:space="preserve"> </w:t>
            </w:r>
            <w:r>
              <w:rPr>
                <w:rFonts w:ascii="Arial" w:hAnsi="Arial" w:cs="Arial"/>
                <w:color w:val="000000"/>
                <w:lang w:val="de-DE"/>
              </w:rPr>
              <w:t>поузданошћу</w:t>
            </w:r>
            <w:r w:rsidRPr="00F06C3C">
              <w:rPr>
                <w:rFonts w:ascii="Arial" w:hAnsi="Arial" w:cs="Arial"/>
                <w:color w:val="000000"/>
              </w:rPr>
              <w:t xml:space="preserve"> </w:t>
            </w:r>
            <w:r>
              <w:rPr>
                <w:rFonts w:ascii="Arial" w:hAnsi="Arial" w:cs="Arial"/>
                <w:color w:val="000000"/>
                <w:lang w:val="de-DE"/>
              </w:rPr>
              <w:t>и</w:t>
            </w:r>
            <w:r w:rsidRPr="00F06C3C">
              <w:rPr>
                <w:rFonts w:ascii="Arial" w:hAnsi="Arial" w:cs="Arial"/>
                <w:color w:val="000000"/>
              </w:rPr>
              <w:t xml:space="preserve"> </w:t>
            </w:r>
            <w:r>
              <w:rPr>
                <w:rFonts w:ascii="Arial" w:hAnsi="Arial" w:cs="Arial"/>
                <w:color w:val="000000"/>
                <w:lang w:val="de-DE"/>
              </w:rPr>
              <w:t>сигурности</w:t>
            </w:r>
            <w:r w:rsidRPr="00F06C3C">
              <w:rPr>
                <w:rFonts w:ascii="Arial" w:hAnsi="Arial" w:cs="Arial"/>
                <w:color w:val="000000"/>
              </w:rPr>
              <w:t xml:space="preserve"> </w:t>
            </w:r>
            <w:r>
              <w:rPr>
                <w:rFonts w:ascii="Arial" w:hAnsi="Arial" w:cs="Arial"/>
                <w:color w:val="000000"/>
                <w:lang w:val="de-DE"/>
              </w:rPr>
              <w:t>у</w:t>
            </w:r>
            <w:r w:rsidRPr="00F06C3C">
              <w:rPr>
                <w:rFonts w:ascii="Arial" w:hAnsi="Arial" w:cs="Arial"/>
                <w:color w:val="000000"/>
              </w:rPr>
              <w:t xml:space="preserve"> </w:t>
            </w:r>
            <w:r>
              <w:rPr>
                <w:rFonts w:ascii="Arial" w:hAnsi="Arial" w:cs="Arial"/>
                <w:color w:val="000000"/>
                <w:lang w:val="de-DE"/>
              </w:rPr>
              <w:t>испоруци</w:t>
            </w:r>
            <w:r w:rsidRPr="00F06C3C">
              <w:rPr>
                <w:rFonts w:ascii="Arial" w:hAnsi="Arial" w:cs="Arial"/>
                <w:color w:val="000000"/>
              </w:rPr>
              <w:t xml:space="preserve"> </w:t>
            </w:r>
            <w:r>
              <w:rPr>
                <w:rFonts w:ascii="Arial" w:hAnsi="Arial" w:cs="Arial"/>
                <w:color w:val="000000"/>
                <w:lang w:val="de-DE"/>
              </w:rPr>
              <w:t>електричне</w:t>
            </w:r>
            <w:r w:rsidRPr="00F06C3C">
              <w:rPr>
                <w:rFonts w:ascii="Arial" w:hAnsi="Arial" w:cs="Arial"/>
                <w:color w:val="000000"/>
              </w:rPr>
              <w:t xml:space="preserve"> </w:t>
            </w:r>
            <w:r>
              <w:rPr>
                <w:rFonts w:ascii="Arial" w:hAnsi="Arial" w:cs="Arial"/>
                <w:color w:val="000000"/>
                <w:lang w:val="de-DE"/>
              </w:rPr>
              <w:t>енергије</w:t>
            </w:r>
          </w:p>
        </w:tc>
        <w:tc>
          <w:tcPr>
            <w:tcW w:w="5816" w:type="dxa"/>
            <w:tcBorders>
              <w:top w:val="single" w:sz="6" w:space="0" w:color="666666"/>
              <w:left w:val="single" w:sz="6" w:space="0" w:color="666666"/>
              <w:bottom w:val="single" w:sz="6" w:space="0" w:color="666666"/>
              <w:right w:val="single" w:sz="6" w:space="0" w:color="666666"/>
            </w:tcBorders>
            <w:shd w:val="clear" w:color="auto" w:fill="auto"/>
            <w:tcMar>
              <w:top w:w="0" w:type="dxa"/>
            </w:tcMar>
            <w:vAlign w:val="center"/>
          </w:tcPr>
          <w:p w14:paraId="0620AB64" w14:textId="77777777" w:rsidR="00EC3547" w:rsidRDefault="00762161">
            <w:pPr>
              <w:spacing w:beforeAutospacing="1" w:after="119"/>
              <w:rPr>
                <w:color w:val="000000"/>
              </w:rPr>
            </w:pPr>
            <w:r>
              <w:rPr>
                <w:rFonts w:ascii="Arial" w:hAnsi="Arial" w:cs="Arial"/>
                <w:color w:val="000000"/>
              </w:rPr>
              <w:t>/</w:t>
            </w:r>
          </w:p>
        </w:tc>
      </w:tr>
      <w:tr w:rsidR="00EC3547" w14:paraId="300F0F71" w14:textId="77777777">
        <w:tc>
          <w:tcPr>
            <w:tcW w:w="9239" w:type="dxa"/>
            <w:gridSpan w:val="2"/>
            <w:tcBorders>
              <w:top w:val="single" w:sz="6" w:space="0" w:color="666666"/>
              <w:left w:val="single" w:sz="6" w:space="0" w:color="666666"/>
              <w:bottom w:val="single" w:sz="6" w:space="0" w:color="666666"/>
              <w:right w:val="single" w:sz="6" w:space="0" w:color="666666"/>
            </w:tcBorders>
            <w:shd w:val="clear" w:color="auto" w:fill="auto"/>
            <w:tcMar>
              <w:top w:w="0" w:type="dxa"/>
            </w:tcMar>
          </w:tcPr>
          <w:p w14:paraId="11FCF350" w14:textId="77777777" w:rsidR="00EC3547" w:rsidRDefault="00EC3547">
            <w:pPr>
              <w:spacing w:beforeAutospacing="1" w:after="119"/>
              <w:rPr>
                <w:rFonts w:ascii="Arial" w:hAnsi="Arial" w:cs="Arial"/>
                <w:color w:val="000000"/>
                <w:lang w:val="de-DE"/>
              </w:rPr>
            </w:pPr>
          </w:p>
        </w:tc>
      </w:tr>
      <w:tr w:rsidR="00EC3547" w14:paraId="6A09BD58" w14:textId="77777777">
        <w:tc>
          <w:tcPr>
            <w:tcW w:w="9239" w:type="dxa"/>
            <w:gridSpan w:val="2"/>
            <w:tcBorders>
              <w:top w:val="single" w:sz="6" w:space="0" w:color="666666"/>
              <w:left w:val="single" w:sz="6" w:space="0" w:color="666666"/>
              <w:bottom w:val="single" w:sz="6" w:space="0" w:color="666666"/>
              <w:right w:val="single" w:sz="6" w:space="0" w:color="666666"/>
            </w:tcBorders>
            <w:shd w:val="clear" w:color="auto" w:fill="auto"/>
            <w:tcMar>
              <w:top w:w="0" w:type="dxa"/>
            </w:tcMar>
          </w:tcPr>
          <w:p w14:paraId="4CD0318D" w14:textId="77777777" w:rsidR="00EC3547" w:rsidRDefault="00762161">
            <w:pPr>
              <w:spacing w:beforeAutospacing="1" w:after="119"/>
              <w:rPr>
                <w:color w:val="000000"/>
              </w:rPr>
            </w:pPr>
            <w:r>
              <w:rPr>
                <w:rFonts w:ascii="Arial" w:hAnsi="Arial" w:cs="Arial"/>
                <w:b/>
                <w:bCs/>
                <w:color w:val="000000"/>
              </w:rPr>
              <w:t>Друга инфраструктура</w:t>
            </w:r>
          </w:p>
        </w:tc>
      </w:tr>
      <w:tr w:rsidR="00EC3547" w:rsidRPr="00F06C3C" w14:paraId="77F6C5FE" w14:textId="77777777">
        <w:tc>
          <w:tcPr>
            <w:tcW w:w="3423" w:type="dxa"/>
            <w:tcBorders>
              <w:top w:val="single" w:sz="6" w:space="0" w:color="666666"/>
              <w:left w:val="single" w:sz="6" w:space="0" w:color="666666"/>
              <w:bottom w:val="single" w:sz="6" w:space="0" w:color="666666"/>
              <w:right w:val="single" w:sz="6" w:space="0" w:color="666666"/>
            </w:tcBorders>
            <w:shd w:val="clear" w:color="auto" w:fill="auto"/>
            <w:tcMar>
              <w:top w:w="0" w:type="dxa"/>
              <w:right w:w="0" w:type="dxa"/>
            </w:tcMar>
          </w:tcPr>
          <w:p w14:paraId="12B1D1FB" w14:textId="77777777" w:rsidR="00EC3547" w:rsidRDefault="00762161">
            <w:pPr>
              <w:spacing w:beforeAutospacing="1" w:after="119"/>
              <w:rPr>
                <w:color w:val="000000"/>
                <w:lang w:val="de-DE"/>
              </w:rPr>
            </w:pPr>
            <w:r>
              <w:rPr>
                <w:rFonts w:ascii="Arial" w:hAnsi="Arial" w:cs="Arial"/>
                <w:color w:val="000000"/>
                <w:lang w:val="de-DE"/>
              </w:rPr>
              <w:t>прикључак на водоводну мрежу</w:t>
            </w:r>
          </w:p>
        </w:tc>
        <w:tc>
          <w:tcPr>
            <w:tcW w:w="5816" w:type="dxa"/>
            <w:tcBorders>
              <w:top w:val="single" w:sz="6" w:space="0" w:color="666666"/>
              <w:left w:val="single" w:sz="6" w:space="0" w:color="666666"/>
              <w:bottom w:val="single" w:sz="6" w:space="0" w:color="666666"/>
              <w:right w:val="single" w:sz="6" w:space="0" w:color="666666"/>
            </w:tcBorders>
            <w:shd w:val="clear" w:color="auto" w:fill="auto"/>
            <w:tcMar>
              <w:top w:w="0" w:type="dxa"/>
            </w:tcMar>
            <w:vAlign w:val="center"/>
          </w:tcPr>
          <w:p w14:paraId="4AD14B12" w14:textId="77777777" w:rsidR="00EC3547" w:rsidRPr="00F06C3C" w:rsidRDefault="00762161">
            <w:pPr>
              <w:shd w:val="clear" w:color="auto" w:fill="FFFFFF"/>
              <w:spacing w:beforeAutospacing="1"/>
              <w:rPr>
                <w:color w:val="000000"/>
                <w:spacing w:val="2"/>
                <w:lang w:val="de-DE"/>
              </w:rPr>
            </w:pPr>
            <w:r>
              <w:rPr>
                <w:rFonts w:ascii="Arial" w:hAnsi="Arial" w:cs="Arial"/>
                <w:color w:val="000000"/>
                <w:spacing w:val="2"/>
              </w:rPr>
              <w:t>Потребе</w:t>
            </w:r>
            <w:r w:rsidRPr="00F06C3C">
              <w:rPr>
                <w:rFonts w:ascii="Arial" w:hAnsi="Arial" w:cs="Arial"/>
                <w:color w:val="000000"/>
                <w:spacing w:val="2"/>
                <w:lang w:val="de-DE"/>
              </w:rPr>
              <w:t xml:space="preserve"> </w:t>
            </w:r>
            <w:r>
              <w:rPr>
                <w:rFonts w:ascii="Arial" w:hAnsi="Arial" w:cs="Arial"/>
                <w:color w:val="000000"/>
                <w:spacing w:val="2"/>
              </w:rPr>
              <w:t>за</w:t>
            </w:r>
            <w:r w:rsidRPr="00F06C3C">
              <w:rPr>
                <w:rFonts w:ascii="Arial" w:hAnsi="Arial" w:cs="Arial"/>
                <w:color w:val="000000"/>
                <w:spacing w:val="2"/>
                <w:lang w:val="de-DE"/>
              </w:rPr>
              <w:t xml:space="preserve"> </w:t>
            </w:r>
            <w:r>
              <w:rPr>
                <w:rFonts w:ascii="Arial" w:hAnsi="Arial" w:cs="Arial"/>
                <w:color w:val="000000"/>
                <w:spacing w:val="2"/>
              </w:rPr>
              <w:t>санитарном</w:t>
            </w:r>
            <w:r w:rsidRPr="00F06C3C">
              <w:rPr>
                <w:rFonts w:ascii="Arial" w:hAnsi="Arial" w:cs="Arial"/>
                <w:color w:val="000000"/>
                <w:spacing w:val="2"/>
                <w:lang w:val="de-DE"/>
              </w:rPr>
              <w:t xml:space="preserve"> </w:t>
            </w:r>
            <w:r>
              <w:rPr>
                <w:rFonts w:ascii="Arial" w:hAnsi="Arial" w:cs="Arial"/>
                <w:color w:val="000000"/>
                <w:spacing w:val="2"/>
              </w:rPr>
              <w:t>водом</w:t>
            </w:r>
            <w:r w:rsidRPr="00F06C3C">
              <w:rPr>
                <w:rFonts w:ascii="Arial" w:hAnsi="Arial" w:cs="Arial"/>
                <w:color w:val="000000"/>
                <w:spacing w:val="2"/>
                <w:lang w:val="de-DE"/>
              </w:rPr>
              <w:t xml:space="preserve">: </w:t>
            </w:r>
            <w:r>
              <w:rPr>
                <w:rFonts w:ascii="Arial" w:hAnsi="Arial" w:cs="Arial"/>
                <w:color w:val="000000"/>
                <w:spacing w:val="2"/>
                <w:lang w:val="sr-Latn-RS"/>
              </w:rPr>
              <w:t>0.</w:t>
            </w:r>
            <w:r w:rsidRPr="00F06C3C">
              <w:rPr>
                <w:rFonts w:ascii="Arial" w:hAnsi="Arial" w:cs="Arial"/>
                <w:color w:val="000000"/>
                <w:spacing w:val="2"/>
                <w:lang w:val="de-DE"/>
              </w:rPr>
              <w:t>7 l/s</w:t>
            </w:r>
          </w:p>
          <w:p w14:paraId="5A39D6EA" w14:textId="77777777" w:rsidR="00EC3547" w:rsidRPr="00F06C3C" w:rsidRDefault="00762161">
            <w:pPr>
              <w:shd w:val="clear" w:color="auto" w:fill="FFFFFF"/>
              <w:spacing w:beforeAutospacing="1" w:after="119"/>
              <w:rPr>
                <w:color w:val="000000"/>
                <w:spacing w:val="2"/>
                <w:lang w:val="de-DE"/>
              </w:rPr>
            </w:pPr>
            <w:r>
              <w:rPr>
                <w:rFonts w:ascii="Arial" w:hAnsi="Arial" w:cs="Arial"/>
                <w:color w:val="000000"/>
                <w:spacing w:val="2"/>
              </w:rPr>
              <w:t>Потребе</w:t>
            </w:r>
            <w:r w:rsidRPr="00F06C3C">
              <w:rPr>
                <w:rFonts w:ascii="Arial" w:hAnsi="Arial" w:cs="Arial"/>
                <w:color w:val="000000"/>
                <w:spacing w:val="2"/>
                <w:lang w:val="de-DE"/>
              </w:rPr>
              <w:t xml:space="preserve"> </w:t>
            </w:r>
            <w:r>
              <w:rPr>
                <w:rFonts w:ascii="Arial" w:hAnsi="Arial" w:cs="Arial"/>
                <w:color w:val="000000"/>
                <w:spacing w:val="2"/>
              </w:rPr>
              <w:t>за</w:t>
            </w:r>
            <w:r w:rsidRPr="00F06C3C">
              <w:rPr>
                <w:rFonts w:ascii="Arial" w:hAnsi="Arial" w:cs="Arial"/>
                <w:color w:val="000000"/>
                <w:spacing w:val="2"/>
                <w:lang w:val="de-DE"/>
              </w:rPr>
              <w:t xml:space="preserve"> </w:t>
            </w:r>
            <w:r>
              <w:rPr>
                <w:rFonts w:ascii="Arial" w:hAnsi="Arial" w:cs="Arial"/>
                <w:color w:val="000000"/>
                <w:spacing w:val="2"/>
              </w:rPr>
              <w:t>хидрантском</w:t>
            </w:r>
            <w:r w:rsidRPr="00F06C3C">
              <w:rPr>
                <w:rFonts w:ascii="Arial" w:hAnsi="Arial" w:cs="Arial"/>
                <w:color w:val="000000"/>
                <w:spacing w:val="2"/>
                <w:lang w:val="de-DE"/>
              </w:rPr>
              <w:t xml:space="preserve"> </w:t>
            </w:r>
            <w:r>
              <w:rPr>
                <w:rFonts w:ascii="Arial" w:hAnsi="Arial" w:cs="Arial"/>
                <w:color w:val="000000"/>
                <w:spacing w:val="2"/>
              </w:rPr>
              <w:t>водом</w:t>
            </w:r>
            <w:r w:rsidRPr="00F06C3C">
              <w:rPr>
                <w:rFonts w:ascii="Arial" w:hAnsi="Arial" w:cs="Arial"/>
                <w:color w:val="000000"/>
                <w:spacing w:val="2"/>
                <w:lang w:val="de-DE"/>
              </w:rPr>
              <w:t>: 5 l/s</w:t>
            </w:r>
          </w:p>
        </w:tc>
      </w:tr>
      <w:tr w:rsidR="00EC3547" w:rsidRPr="00F06C3C" w14:paraId="3BBBCE96" w14:textId="77777777">
        <w:tc>
          <w:tcPr>
            <w:tcW w:w="3423" w:type="dxa"/>
            <w:tcBorders>
              <w:top w:val="single" w:sz="6" w:space="0" w:color="666666"/>
              <w:left w:val="single" w:sz="6" w:space="0" w:color="666666"/>
              <w:bottom w:val="single" w:sz="6" w:space="0" w:color="666666"/>
              <w:right w:val="single" w:sz="6" w:space="0" w:color="666666"/>
            </w:tcBorders>
            <w:shd w:val="clear" w:color="auto" w:fill="auto"/>
            <w:tcMar>
              <w:top w:w="0" w:type="dxa"/>
              <w:right w:w="0" w:type="dxa"/>
            </w:tcMar>
          </w:tcPr>
          <w:p w14:paraId="51168C32" w14:textId="77777777" w:rsidR="00EC3547" w:rsidRDefault="00762161">
            <w:pPr>
              <w:spacing w:beforeAutospacing="1" w:after="119"/>
              <w:rPr>
                <w:color w:val="000000"/>
                <w:lang w:val="de-DE"/>
              </w:rPr>
            </w:pPr>
            <w:r>
              <w:rPr>
                <w:rFonts w:ascii="Arial" w:hAnsi="Arial" w:cs="Arial"/>
                <w:color w:val="000000"/>
                <w:lang w:val="de-DE"/>
              </w:rPr>
              <w:t>прикључак на канализациону мрежу (фекалну и кишну)</w:t>
            </w:r>
          </w:p>
        </w:tc>
        <w:tc>
          <w:tcPr>
            <w:tcW w:w="5816" w:type="dxa"/>
            <w:tcBorders>
              <w:top w:val="single" w:sz="6" w:space="0" w:color="666666"/>
              <w:left w:val="single" w:sz="6" w:space="0" w:color="666666"/>
              <w:bottom w:val="single" w:sz="6" w:space="0" w:color="666666"/>
              <w:right w:val="single" w:sz="6" w:space="0" w:color="666666"/>
            </w:tcBorders>
            <w:shd w:val="clear" w:color="auto" w:fill="auto"/>
            <w:tcMar>
              <w:top w:w="0" w:type="dxa"/>
            </w:tcMar>
            <w:vAlign w:val="center"/>
          </w:tcPr>
          <w:p w14:paraId="690D3BCB" w14:textId="77777777" w:rsidR="00EC3547" w:rsidRDefault="00762161">
            <w:pPr>
              <w:spacing w:beforeAutospacing="1" w:after="119"/>
              <w:rPr>
                <w:color w:val="000000"/>
                <w:spacing w:val="2"/>
                <w:lang w:val="sr-Latn-RS"/>
              </w:rPr>
            </w:pPr>
            <w:r>
              <w:rPr>
                <w:rFonts w:ascii="Arial" w:hAnsi="Arial" w:cs="Arial"/>
                <w:color w:val="000000"/>
                <w:spacing w:val="2"/>
                <w:lang w:val="sr-Latn-RS"/>
              </w:rPr>
              <w:t>Количина употребљене воде за канализациони прикључак је : 1.6 l/s</w:t>
            </w:r>
          </w:p>
        </w:tc>
      </w:tr>
      <w:tr w:rsidR="00EC3547" w14:paraId="7DFFA8E3" w14:textId="77777777">
        <w:trPr>
          <w:trHeight w:val="585"/>
        </w:trPr>
        <w:tc>
          <w:tcPr>
            <w:tcW w:w="3423" w:type="dxa"/>
            <w:tcBorders>
              <w:top w:val="single" w:sz="6" w:space="0" w:color="666666"/>
              <w:left w:val="single" w:sz="6" w:space="0" w:color="666666"/>
              <w:bottom w:val="single" w:sz="6" w:space="0" w:color="666666"/>
              <w:right w:val="single" w:sz="6" w:space="0" w:color="666666"/>
            </w:tcBorders>
            <w:shd w:val="clear" w:color="auto" w:fill="auto"/>
            <w:tcMar>
              <w:top w:w="0" w:type="dxa"/>
              <w:right w:w="0" w:type="dxa"/>
            </w:tcMar>
          </w:tcPr>
          <w:p w14:paraId="2EF1234A" w14:textId="77777777" w:rsidR="00EC3547" w:rsidRDefault="00762161">
            <w:pPr>
              <w:spacing w:beforeAutospacing="1" w:after="119"/>
              <w:rPr>
                <w:color w:val="000000"/>
                <w:lang w:val="de-DE"/>
              </w:rPr>
            </w:pPr>
            <w:r>
              <w:rPr>
                <w:rFonts w:ascii="Arial" w:hAnsi="Arial" w:cs="Arial"/>
                <w:color w:val="000000"/>
                <w:lang w:val="de-DE"/>
              </w:rPr>
              <w:t>прикључак на топловодну мрежу система даљинског грејања</w:t>
            </w:r>
          </w:p>
        </w:tc>
        <w:tc>
          <w:tcPr>
            <w:tcW w:w="5816" w:type="dxa"/>
            <w:tcBorders>
              <w:top w:val="single" w:sz="6" w:space="0" w:color="666666"/>
              <w:left w:val="single" w:sz="6" w:space="0" w:color="666666"/>
              <w:bottom w:val="single" w:sz="6" w:space="0" w:color="666666"/>
              <w:right w:val="single" w:sz="6" w:space="0" w:color="666666"/>
            </w:tcBorders>
            <w:shd w:val="clear" w:color="auto" w:fill="auto"/>
            <w:tcMar>
              <w:top w:w="0" w:type="dxa"/>
            </w:tcMar>
            <w:vAlign w:val="center"/>
          </w:tcPr>
          <w:p w14:paraId="73E39CB4" w14:textId="77777777" w:rsidR="00EC3547" w:rsidRDefault="00762161">
            <w:pPr>
              <w:spacing w:beforeAutospacing="1" w:after="119"/>
              <w:rPr>
                <w:color w:val="000000"/>
              </w:rPr>
            </w:pPr>
            <w:r>
              <w:rPr>
                <w:rFonts w:ascii="Arial" w:hAnsi="Arial" w:cs="Arial"/>
                <w:color w:val="000000"/>
              </w:rPr>
              <w:t>Q= 33 kW</w:t>
            </w:r>
          </w:p>
        </w:tc>
      </w:tr>
      <w:tr w:rsidR="00EC3547" w14:paraId="21394A41" w14:textId="77777777">
        <w:trPr>
          <w:trHeight w:val="585"/>
        </w:trPr>
        <w:tc>
          <w:tcPr>
            <w:tcW w:w="3423" w:type="dxa"/>
            <w:tcBorders>
              <w:top w:val="single" w:sz="6" w:space="0" w:color="666666"/>
              <w:left w:val="single" w:sz="6" w:space="0" w:color="666666"/>
              <w:bottom w:val="single" w:sz="6" w:space="0" w:color="666666"/>
              <w:right w:val="single" w:sz="6" w:space="0" w:color="666666"/>
            </w:tcBorders>
            <w:shd w:val="clear" w:color="auto" w:fill="auto"/>
            <w:tcMar>
              <w:top w:w="0" w:type="dxa"/>
              <w:right w:w="0" w:type="dxa"/>
            </w:tcMar>
          </w:tcPr>
          <w:p w14:paraId="53FF0446" w14:textId="77777777" w:rsidR="00EC3547" w:rsidRDefault="00762161">
            <w:pPr>
              <w:spacing w:beforeAutospacing="1" w:after="119"/>
              <w:rPr>
                <w:color w:val="000000"/>
                <w:lang w:val="de-DE"/>
              </w:rPr>
            </w:pPr>
            <w:r>
              <w:rPr>
                <w:rFonts w:ascii="Arial" w:hAnsi="Arial" w:cs="Arial"/>
                <w:color w:val="000000"/>
                <w:lang w:val="de-DE"/>
              </w:rPr>
              <w:t>прикључак на телекомуникациону мрежу</w:t>
            </w:r>
          </w:p>
        </w:tc>
        <w:tc>
          <w:tcPr>
            <w:tcW w:w="5816" w:type="dxa"/>
            <w:tcBorders>
              <w:top w:val="single" w:sz="6" w:space="0" w:color="666666"/>
              <w:left w:val="single" w:sz="6" w:space="0" w:color="666666"/>
              <w:bottom w:val="single" w:sz="6" w:space="0" w:color="666666"/>
              <w:right w:val="single" w:sz="6" w:space="0" w:color="666666"/>
            </w:tcBorders>
            <w:shd w:val="clear" w:color="auto" w:fill="auto"/>
            <w:tcMar>
              <w:top w:w="0" w:type="dxa"/>
            </w:tcMar>
            <w:vAlign w:val="center"/>
          </w:tcPr>
          <w:p w14:paraId="7953DC59" w14:textId="77777777" w:rsidR="00EC3547" w:rsidRDefault="00762161">
            <w:pPr>
              <w:spacing w:beforeAutospacing="1" w:after="119"/>
              <w:rPr>
                <w:color w:val="000000"/>
              </w:rPr>
            </w:pPr>
            <w:r>
              <w:rPr>
                <w:rFonts w:ascii="Arial" w:hAnsi="Arial" w:cs="Arial"/>
                <w:color w:val="000000"/>
              </w:rPr>
              <w:t>Прикључење на телекомуникациону мрежу</w:t>
            </w:r>
          </w:p>
        </w:tc>
      </w:tr>
      <w:tr w:rsidR="00EC3547" w14:paraId="2B72A8F2" w14:textId="77777777">
        <w:trPr>
          <w:trHeight w:val="255"/>
        </w:trPr>
        <w:tc>
          <w:tcPr>
            <w:tcW w:w="3423" w:type="dxa"/>
            <w:tcBorders>
              <w:top w:val="single" w:sz="6" w:space="0" w:color="666666"/>
              <w:left w:val="single" w:sz="6" w:space="0" w:color="666666"/>
              <w:bottom w:val="single" w:sz="6" w:space="0" w:color="666666"/>
              <w:right w:val="single" w:sz="6" w:space="0" w:color="666666"/>
            </w:tcBorders>
            <w:shd w:val="clear" w:color="auto" w:fill="auto"/>
            <w:tcMar>
              <w:top w:w="0" w:type="dxa"/>
              <w:right w:w="0" w:type="dxa"/>
            </w:tcMar>
          </w:tcPr>
          <w:p w14:paraId="2DE26646" w14:textId="77777777" w:rsidR="00EC3547" w:rsidRDefault="00762161">
            <w:pPr>
              <w:spacing w:beforeAutospacing="1" w:after="119"/>
              <w:rPr>
                <w:color w:val="000000"/>
                <w:lang w:val="de-DE"/>
              </w:rPr>
            </w:pPr>
            <w:r>
              <w:rPr>
                <w:rFonts w:ascii="Arial" w:hAnsi="Arial" w:cs="Arial"/>
                <w:color w:val="000000"/>
                <w:lang w:val="de-DE"/>
              </w:rPr>
              <w:t>прикључак на саобраћајну мрежу</w:t>
            </w:r>
          </w:p>
        </w:tc>
        <w:tc>
          <w:tcPr>
            <w:tcW w:w="5816" w:type="dxa"/>
            <w:tcBorders>
              <w:top w:val="single" w:sz="6" w:space="0" w:color="666666"/>
              <w:left w:val="single" w:sz="6" w:space="0" w:color="666666"/>
              <w:bottom w:val="single" w:sz="6" w:space="0" w:color="666666"/>
              <w:right w:val="single" w:sz="6" w:space="0" w:color="666666"/>
            </w:tcBorders>
            <w:shd w:val="clear" w:color="auto" w:fill="auto"/>
            <w:tcMar>
              <w:top w:w="0" w:type="dxa"/>
            </w:tcMar>
            <w:vAlign w:val="center"/>
          </w:tcPr>
          <w:p w14:paraId="617A49EB" w14:textId="77777777" w:rsidR="00EC3547" w:rsidRDefault="00762161">
            <w:pPr>
              <w:spacing w:beforeAutospacing="1" w:after="119"/>
              <w:rPr>
                <w:rFonts w:ascii="Arial" w:hAnsi="Arial" w:cs="Arial"/>
              </w:rPr>
            </w:pPr>
            <w:r>
              <w:rPr>
                <w:rFonts w:ascii="Arial" w:hAnsi="Arial" w:cs="Arial"/>
                <w:color w:val="000000"/>
                <w:spacing w:val="-2"/>
                <w:lang w:val="de-DE"/>
              </w:rPr>
              <w:t>Прикључење на интерну саобраћајницу</w:t>
            </w:r>
          </w:p>
        </w:tc>
      </w:tr>
    </w:tbl>
    <w:p w14:paraId="68C806F5" w14:textId="77777777" w:rsidR="00EC3547" w:rsidRDefault="00EC3547">
      <w:pPr>
        <w:spacing w:beforeAutospacing="1"/>
        <w:rPr>
          <w:rFonts w:ascii="Arial" w:hAnsi="Arial" w:cs="Arial"/>
          <w:color w:val="000000"/>
        </w:rPr>
      </w:pPr>
    </w:p>
    <w:p w14:paraId="5CBFC3F0" w14:textId="77777777" w:rsidR="00EC3547" w:rsidRDefault="00762161">
      <w:pPr>
        <w:spacing w:beforeAutospacing="1" w:after="119"/>
        <w:rPr>
          <w:rFonts w:ascii="Arial" w:hAnsi="Arial" w:cs="Arial"/>
        </w:rPr>
      </w:pPr>
      <w:r>
        <w:rPr>
          <w:rFonts w:ascii="Arial" w:hAnsi="Arial" w:cs="Arial"/>
          <w:b/>
          <w:bCs/>
          <w:color w:val="000000"/>
        </w:rPr>
        <w:lastRenderedPageBreak/>
        <w:t xml:space="preserve">2. ЛОКАЦИЈСКИ УСЛОВИ: </w:t>
      </w:r>
    </w:p>
    <w:p w14:paraId="43CCAD59" w14:textId="77777777" w:rsidR="00EC3547" w:rsidRDefault="00EC3547">
      <w:pPr>
        <w:spacing w:beforeAutospacing="1" w:after="119"/>
        <w:rPr>
          <w:rFonts w:ascii="Arial" w:hAnsi="Arial" w:cs="Arial"/>
          <w:b/>
          <w:bCs/>
          <w:color w:val="000000"/>
        </w:rPr>
      </w:pPr>
    </w:p>
    <w:tbl>
      <w:tblPr>
        <w:tblW w:w="9375" w:type="dxa"/>
        <w:tblBorders>
          <w:top w:val="single" w:sz="6" w:space="0" w:color="808080"/>
          <w:left w:val="single" w:sz="6" w:space="0" w:color="808080"/>
          <w:bottom w:val="single" w:sz="6" w:space="0" w:color="808080"/>
          <w:insideH w:val="single" w:sz="6" w:space="0" w:color="808080"/>
        </w:tblBorders>
        <w:tblCellMar>
          <w:top w:w="28" w:type="dxa"/>
          <w:left w:w="19" w:type="dxa"/>
          <w:bottom w:w="28" w:type="dxa"/>
          <w:right w:w="0" w:type="dxa"/>
        </w:tblCellMar>
        <w:tblLook w:val="04A0" w:firstRow="1" w:lastRow="0" w:firstColumn="1" w:lastColumn="0" w:noHBand="0" w:noVBand="1"/>
      </w:tblPr>
      <w:tblGrid>
        <w:gridCol w:w="1857"/>
        <w:gridCol w:w="4741"/>
        <w:gridCol w:w="2777"/>
      </w:tblGrid>
      <w:tr w:rsidR="00EC3547" w14:paraId="15B96BE6" w14:textId="77777777">
        <w:tc>
          <w:tcPr>
            <w:tcW w:w="1857" w:type="dxa"/>
            <w:vMerge w:val="restart"/>
            <w:tcBorders>
              <w:top w:val="single" w:sz="6" w:space="0" w:color="808080"/>
              <w:left w:val="single" w:sz="6" w:space="0" w:color="808080"/>
              <w:bottom w:val="single" w:sz="6" w:space="0" w:color="808080"/>
            </w:tcBorders>
            <w:shd w:val="clear" w:color="auto" w:fill="auto"/>
          </w:tcPr>
          <w:p w14:paraId="1E22FD09" w14:textId="77777777" w:rsidR="00EC3547" w:rsidRDefault="00762161">
            <w:pPr>
              <w:spacing w:beforeAutospacing="1" w:after="119"/>
              <w:rPr>
                <w:rFonts w:ascii="Arial" w:hAnsi="Arial" w:cs="Arial"/>
              </w:rPr>
            </w:pPr>
            <w:r>
              <w:rPr>
                <w:rFonts w:ascii="Arial" w:hAnsi="Arial" w:cs="Arial"/>
                <w:color w:val="000000"/>
              </w:rPr>
              <w:t xml:space="preserve">Локацијски услови: </w:t>
            </w:r>
          </w:p>
        </w:tc>
        <w:tc>
          <w:tcPr>
            <w:tcW w:w="4741" w:type="dxa"/>
            <w:tcBorders>
              <w:top w:val="single" w:sz="6" w:space="0" w:color="808080"/>
              <w:left w:val="single" w:sz="6" w:space="0" w:color="808080"/>
              <w:bottom w:val="single" w:sz="6" w:space="0" w:color="808080"/>
            </w:tcBorders>
            <w:shd w:val="clear" w:color="auto" w:fill="auto"/>
          </w:tcPr>
          <w:p w14:paraId="3F52039B" w14:textId="77777777" w:rsidR="00EC3547" w:rsidRDefault="00762161">
            <w:pPr>
              <w:spacing w:beforeAutospacing="1" w:after="119"/>
              <w:rPr>
                <w:rFonts w:ascii="Arial" w:hAnsi="Arial" w:cs="Arial"/>
              </w:rPr>
            </w:pPr>
            <w:r>
              <w:rPr>
                <w:rFonts w:ascii="Arial" w:hAnsi="Arial" w:cs="Arial"/>
                <w:color w:val="000000"/>
              </w:rPr>
              <w:t xml:space="preserve">Локацијски услови за изградњу објекта тренинг центра на </w:t>
            </w:r>
            <w:proofErr w:type="gramStart"/>
            <w:r>
              <w:rPr>
                <w:rFonts w:ascii="Arial" w:hAnsi="Arial" w:cs="Arial"/>
                <w:color w:val="000000"/>
              </w:rPr>
              <w:t>кат.парцели</w:t>
            </w:r>
            <w:proofErr w:type="gramEnd"/>
            <w:r>
              <w:rPr>
                <w:rFonts w:ascii="Arial" w:hAnsi="Arial" w:cs="Arial"/>
                <w:color w:val="000000"/>
              </w:rPr>
              <w:t xml:space="preserve"> број 1489/6 КО Поцерски Причиновић, у улици Николе Тесле бб у Поцерском Причиновићу, издати од стране Одељења за урбанизам, Одсек за обједињену процедуру, Градске управе града Шапца</w:t>
            </w:r>
          </w:p>
        </w:tc>
        <w:tc>
          <w:tcPr>
            <w:tcW w:w="2777" w:type="dxa"/>
            <w:tcBorders>
              <w:top w:val="single" w:sz="6" w:space="0" w:color="808080"/>
              <w:left w:val="single" w:sz="6" w:space="0" w:color="808080"/>
              <w:bottom w:val="single" w:sz="6" w:space="0" w:color="808080"/>
              <w:right w:val="single" w:sz="6" w:space="0" w:color="808080"/>
            </w:tcBorders>
            <w:shd w:val="clear" w:color="auto" w:fill="auto"/>
            <w:tcMar>
              <w:right w:w="28" w:type="dxa"/>
            </w:tcMar>
          </w:tcPr>
          <w:p w14:paraId="48613A22" w14:textId="77777777" w:rsidR="00EC3547" w:rsidRDefault="00762161">
            <w:pPr>
              <w:spacing w:beforeAutospacing="1"/>
              <w:rPr>
                <w:rFonts w:ascii="Arial" w:hAnsi="Arial" w:cs="Arial"/>
              </w:rPr>
            </w:pPr>
            <w:r>
              <w:rPr>
                <w:rFonts w:ascii="Arial" w:hAnsi="Arial" w:cs="Arial"/>
                <w:color w:val="000000"/>
              </w:rPr>
              <w:t>ROP-SAB-11829-LOC-1/2021</w:t>
            </w:r>
          </w:p>
          <w:p w14:paraId="5500089C" w14:textId="77777777" w:rsidR="00EC3547" w:rsidRDefault="00762161">
            <w:pPr>
              <w:spacing w:beforeAutospacing="1" w:after="119"/>
              <w:rPr>
                <w:rFonts w:ascii="Arial" w:hAnsi="Arial" w:cs="Arial"/>
              </w:rPr>
            </w:pPr>
            <w:r>
              <w:rPr>
                <w:rFonts w:ascii="Arial" w:hAnsi="Arial" w:cs="Arial"/>
                <w:color w:val="000000"/>
              </w:rPr>
              <w:t>Бroj: 350-1-242/21-11</w:t>
            </w:r>
            <w:r>
              <w:rPr>
                <w:rFonts w:ascii="Arial" w:hAnsi="Arial" w:cs="Arial"/>
                <w:color w:val="000000"/>
              </w:rPr>
              <w:br/>
              <w:t xml:space="preserve">датум: </w:t>
            </w:r>
            <w:r>
              <w:rPr>
                <w:rFonts w:ascii="Arial" w:hAnsi="Arial" w:cs="Arial"/>
                <w:color w:val="000000"/>
                <w:lang w:val="sr-Latn-RS"/>
              </w:rPr>
              <w:t>27</w:t>
            </w:r>
            <w:r>
              <w:rPr>
                <w:rFonts w:ascii="Arial" w:hAnsi="Arial" w:cs="Arial"/>
                <w:color w:val="000000"/>
              </w:rPr>
              <w:t>.04.2021</w:t>
            </w:r>
          </w:p>
          <w:p w14:paraId="7D5735D7" w14:textId="77777777" w:rsidR="00EC3547" w:rsidRDefault="00EC3547">
            <w:pPr>
              <w:spacing w:beforeAutospacing="1" w:after="119"/>
              <w:rPr>
                <w:rFonts w:ascii="Arial" w:hAnsi="Arial" w:cs="Arial"/>
                <w:color w:val="000000"/>
              </w:rPr>
            </w:pPr>
          </w:p>
        </w:tc>
      </w:tr>
      <w:tr w:rsidR="00EC3547" w14:paraId="13788A26" w14:textId="77777777">
        <w:tc>
          <w:tcPr>
            <w:tcW w:w="1857"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056D1486" w14:textId="77777777" w:rsidR="00EC3547" w:rsidRDefault="00EC3547">
            <w:pPr>
              <w:rPr>
                <w:rFonts w:ascii="Arial" w:hAnsi="Arial" w:cs="Arial"/>
                <w:color w:val="000000"/>
              </w:rPr>
            </w:pPr>
          </w:p>
        </w:tc>
        <w:tc>
          <w:tcPr>
            <w:tcW w:w="4741" w:type="dxa"/>
            <w:tcBorders>
              <w:top w:val="single" w:sz="6" w:space="0" w:color="808080"/>
              <w:left w:val="single" w:sz="6" w:space="0" w:color="808080"/>
              <w:bottom w:val="single" w:sz="6" w:space="0" w:color="808080"/>
            </w:tcBorders>
            <w:shd w:val="clear" w:color="auto" w:fill="auto"/>
            <w:tcMar>
              <w:top w:w="0" w:type="dxa"/>
            </w:tcMar>
          </w:tcPr>
          <w:p w14:paraId="44B91479" w14:textId="77777777" w:rsidR="00EC3547" w:rsidRDefault="00762161">
            <w:pPr>
              <w:spacing w:beforeAutospacing="1" w:after="119"/>
              <w:rPr>
                <w:rFonts w:ascii="Arial" w:hAnsi="Arial" w:cs="Arial"/>
              </w:rPr>
            </w:pPr>
            <w:r>
              <w:rPr>
                <w:rFonts w:ascii="Arial" w:hAnsi="Arial" w:cs="Arial"/>
                <w:color w:val="000000"/>
              </w:rPr>
              <w:t xml:space="preserve">ЈКП „Топлана – </w:t>
            </w:r>
            <w:proofErr w:type="gramStart"/>
            <w:r>
              <w:rPr>
                <w:rFonts w:ascii="Arial" w:hAnsi="Arial" w:cs="Arial"/>
                <w:color w:val="000000"/>
              </w:rPr>
              <w:t>Шабац“</w:t>
            </w:r>
            <w:proofErr w:type="gramEnd"/>
            <w:r>
              <w:rPr>
                <w:rFonts w:ascii="Arial" w:hAnsi="Arial" w:cs="Arial"/>
                <w:color w:val="000000"/>
              </w:rPr>
              <w:t>, сагласност на изградњу објекта тренинг центра на кат.парцели број 1489/6 КО Поцерски Причиновић</w:t>
            </w:r>
          </w:p>
        </w:tc>
        <w:tc>
          <w:tcPr>
            <w:tcW w:w="2777"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0B533DDA" w14:textId="77777777" w:rsidR="00EC3547" w:rsidRDefault="00762161">
            <w:pPr>
              <w:spacing w:beforeAutospacing="1" w:after="119"/>
              <w:rPr>
                <w:rFonts w:ascii="Arial" w:hAnsi="Arial" w:cs="Arial"/>
              </w:rPr>
            </w:pPr>
            <w:r>
              <w:rPr>
                <w:rFonts w:ascii="Arial" w:hAnsi="Arial" w:cs="Arial"/>
                <w:color w:val="000000"/>
              </w:rPr>
              <w:t>Бр</w:t>
            </w:r>
            <w:r>
              <w:rPr>
                <w:rFonts w:ascii="Arial" w:hAnsi="Arial" w:cs="Arial"/>
                <w:color w:val="000000"/>
                <w:lang w:val="sr-Latn-RS"/>
              </w:rPr>
              <w:t>oj</w:t>
            </w:r>
            <w:r>
              <w:rPr>
                <w:rFonts w:ascii="Arial" w:hAnsi="Arial" w:cs="Arial"/>
                <w:color w:val="000000"/>
              </w:rPr>
              <w:t>: 01-</w:t>
            </w:r>
            <w:r>
              <w:rPr>
                <w:rFonts w:ascii="Arial" w:hAnsi="Arial" w:cs="Arial"/>
                <w:color w:val="000000"/>
                <w:lang w:val="sr-Latn-RS"/>
              </w:rPr>
              <w:t>656</w:t>
            </w:r>
            <w:r>
              <w:rPr>
                <w:rFonts w:ascii="Arial" w:hAnsi="Arial" w:cs="Arial"/>
                <w:color w:val="000000"/>
              </w:rPr>
              <w:t xml:space="preserve">/21 </w:t>
            </w:r>
            <w:r>
              <w:rPr>
                <w:rFonts w:ascii="Arial" w:hAnsi="Arial" w:cs="Arial"/>
                <w:color w:val="000000"/>
              </w:rPr>
              <w:br/>
              <w:t xml:space="preserve">датум: </w:t>
            </w:r>
            <w:r>
              <w:rPr>
                <w:rFonts w:ascii="Arial" w:hAnsi="Arial" w:cs="Arial"/>
                <w:color w:val="000000"/>
                <w:lang w:val="sr-Latn-RS"/>
              </w:rPr>
              <w:t>27</w:t>
            </w:r>
            <w:r>
              <w:rPr>
                <w:rFonts w:ascii="Arial" w:hAnsi="Arial" w:cs="Arial"/>
                <w:color w:val="000000"/>
              </w:rPr>
              <w:t>.0</w:t>
            </w:r>
            <w:r>
              <w:rPr>
                <w:rFonts w:ascii="Arial" w:hAnsi="Arial" w:cs="Arial"/>
                <w:color w:val="000000"/>
                <w:lang w:val="sr-Latn-RS"/>
              </w:rPr>
              <w:t>4</w:t>
            </w:r>
            <w:r>
              <w:rPr>
                <w:rFonts w:ascii="Arial" w:hAnsi="Arial" w:cs="Arial"/>
                <w:color w:val="000000"/>
              </w:rPr>
              <w:t>.202</w:t>
            </w:r>
            <w:r>
              <w:rPr>
                <w:rFonts w:ascii="Arial" w:hAnsi="Arial" w:cs="Arial"/>
                <w:color w:val="000000"/>
                <w:lang w:val="sr-Latn-RS"/>
              </w:rPr>
              <w:t>1</w:t>
            </w:r>
            <w:r>
              <w:rPr>
                <w:rFonts w:ascii="Arial" w:hAnsi="Arial" w:cs="Arial"/>
                <w:color w:val="000000"/>
              </w:rPr>
              <w:t>.</w:t>
            </w:r>
          </w:p>
        </w:tc>
      </w:tr>
      <w:tr w:rsidR="00EC3547" w14:paraId="6ADCCD23" w14:textId="77777777">
        <w:tc>
          <w:tcPr>
            <w:tcW w:w="1857"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12587EE4" w14:textId="77777777" w:rsidR="00EC3547" w:rsidRDefault="00EC3547">
            <w:pPr>
              <w:rPr>
                <w:rFonts w:ascii="Arial" w:hAnsi="Arial" w:cs="Arial"/>
                <w:color w:val="000000"/>
              </w:rPr>
            </w:pPr>
          </w:p>
        </w:tc>
        <w:tc>
          <w:tcPr>
            <w:tcW w:w="4741" w:type="dxa"/>
            <w:tcBorders>
              <w:top w:val="single" w:sz="6" w:space="0" w:color="808080"/>
              <w:left w:val="single" w:sz="6" w:space="0" w:color="808080"/>
              <w:bottom w:val="single" w:sz="6" w:space="0" w:color="808080"/>
            </w:tcBorders>
            <w:shd w:val="clear" w:color="auto" w:fill="auto"/>
            <w:tcMar>
              <w:top w:w="0" w:type="dxa"/>
            </w:tcMar>
          </w:tcPr>
          <w:p w14:paraId="6808B54F" w14:textId="77777777" w:rsidR="00EC3547" w:rsidRDefault="00762161">
            <w:pPr>
              <w:spacing w:beforeAutospacing="1" w:after="119"/>
              <w:rPr>
                <w:rFonts w:ascii="Arial" w:hAnsi="Arial" w:cs="Arial"/>
              </w:rPr>
            </w:pPr>
            <w:r>
              <w:rPr>
                <w:rFonts w:ascii="Arial" w:hAnsi="Arial" w:cs="Arial"/>
                <w:color w:val="000000"/>
              </w:rPr>
              <w:t>ЈКП „Водовод-</w:t>
            </w:r>
            <w:proofErr w:type="gramStart"/>
            <w:r>
              <w:rPr>
                <w:rFonts w:ascii="Arial" w:hAnsi="Arial" w:cs="Arial"/>
                <w:color w:val="000000"/>
              </w:rPr>
              <w:t>Шабац“ -</w:t>
            </w:r>
            <w:proofErr w:type="gramEnd"/>
            <w:r>
              <w:rPr>
                <w:rFonts w:ascii="Arial" w:hAnsi="Arial" w:cs="Arial"/>
                <w:color w:val="000000"/>
              </w:rPr>
              <w:t xml:space="preserve"> </w:t>
            </w:r>
            <w:r>
              <w:rPr>
                <w:rFonts w:ascii="Arial" w:hAnsi="Arial" w:cs="Arial"/>
                <w:color w:val="000000"/>
                <w:lang w:val="sr-Latn-RS"/>
              </w:rPr>
              <w:t>теxнички</w:t>
            </w:r>
            <w:r>
              <w:rPr>
                <w:rFonts w:ascii="Arial" w:hAnsi="Arial" w:cs="Arial"/>
                <w:color w:val="000000"/>
              </w:rPr>
              <w:t xml:space="preserve"> услови за пројектовање и прикључење на систем водоснабдевања и одвођења отпадних вода за изградњу објекта тренинг центра на кат.парцели број 1489/6 КО Поцерски Причиновић</w:t>
            </w:r>
          </w:p>
        </w:tc>
        <w:tc>
          <w:tcPr>
            <w:tcW w:w="2777"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312098A7" w14:textId="77777777" w:rsidR="00EC3547" w:rsidRDefault="00762161">
            <w:pPr>
              <w:shd w:val="clear" w:color="auto" w:fill="FFFFFF"/>
              <w:spacing w:beforeAutospacing="1" w:after="119"/>
              <w:rPr>
                <w:rFonts w:ascii="Arial" w:hAnsi="Arial" w:cs="Arial"/>
              </w:rPr>
            </w:pPr>
            <w:r>
              <w:rPr>
                <w:rFonts w:ascii="Arial" w:hAnsi="Arial" w:cs="Arial"/>
                <w:color w:val="000000"/>
              </w:rPr>
              <w:t>Бр: 2530/СР</w:t>
            </w:r>
            <w:r>
              <w:rPr>
                <w:rFonts w:ascii="Arial" w:hAnsi="Arial" w:cs="Arial"/>
                <w:color w:val="000000"/>
                <w:lang w:val="sr-Latn-RS"/>
              </w:rPr>
              <w:t>-</w:t>
            </w:r>
            <w:r>
              <w:rPr>
                <w:rFonts w:ascii="Arial" w:hAnsi="Arial" w:cs="Arial"/>
                <w:color w:val="000000"/>
              </w:rPr>
              <w:t>99</w:t>
            </w:r>
            <w:r>
              <w:rPr>
                <w:rFonts w:ascii="Arial" w:hAnsi="Arial" w:cs="Arial"/>
                <w:color w:val="000000"/>
                <w:lang w:val="sr-Latn-RS"/>
              </w:rPr>
              <w:t>/21</w:t>
            </w:r>
          </w:p>
          <w:p w14:paraId="4A8D094C" w14:textId="77777777" w:rsidR="00EC3547" w:rsidRDefault="00762161">
            <w:pPr>
              <w:shd w:val="clear" w:color="auto" w:fill="FFFFFF"/>
              <w:spacing w:beforeAutospacing="1" w:after="119"/>
              <w:rPr>
                <w:rFonts w:ascii="Arial" w:hAnsi="Arial" w:cs="Arial"/>
              </w:rPr>
            </w:pPr>
            <w:r>
              <w:rPr>
                <w:rFonts w:ascii="Arial" w:hAnsi="Arial" w:cs="Arial"/>
                <w:color w:val="000000"/>
              </w:rPr>
              <w:t xml:space="preserve">датум: </w:t>
            </w:r>
            <w:r>
              <w:rPr>
                <w:rFonts w:ascii="Arial" w:hAnsi="Arial" w:cs="Arial"/>
                <w:color w:val="000000"/>
                <w:lang w:val="sr-Latn-RS"/>
              </w:rPr>
              <w:t>26</w:t>
            </w:r>
            <w:r>
              <w:rPr>
                <w:rFonts w:ascii="Arial" w:hAnsi="Arial" w:cs="Arial"/>
                <w:color w:val="000000"/>
              </w:rPr>
              <w:t>.04</w:t>
            </w:r>
            <w:r>
              <w:rPr>
                <w:rFonts w:ascii="Arial" w:hAnsi="Arial" w:cs="Arial"/>
                <w:color w:val="000000"/>
                <w:lang w:val="sr-Latn-RS"/>
              </w:rPr>
              <w:t>.2021</w:t>
            </w:r>
          </w:p>
          <w:p w14:paraId="1FAA7F27" w14:textId="77777777" w:rsidR="00EC3547" w:rsidRDefault="00EC3547">
            <w:pPr>
              <w:shd w:val="clear" w:color="auto" w:fill="FFFFFF"/>
              <w:spacing w:beforeAutospacing="1" w:after="119"/>
              <w:rPr>
                <w:rFonts w:ascii="Arial" w:hAnsi="Arial" w:cs="Arial"/>
                <w:color w:val="000000"/>
              </w:rPr>
            </w:pPr>
          </w:p>
        </w:tc>
      </w:tr>
      <w:tr w:rsidR="00EC3547" w14:paraId="3FE0177B" w14:textId="77777777">
        <w:tc>
          <w:tcPr>
            <w:tcW w:w="1857"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33B6ACFB" w14:textId="77777777" w:rsidR="00EC3547" w:rsidRDefault="00EC3547">
            <w:pPr>
              <w:rPr>
                <w:rFonts w:ascii="Arial" w:hAnsi="Arial" w:cs="Arial"/>
                <w:color w:val="000000"/>
              </w:rPr>
            </w:pPr>
          </w:p>
        </w:tc>
        <w:tc>
          <w:tcPr>
            <w:tcW w:w="4741" w:type="dxa"/>
            <w:tcBorders>
              <w:top w:val="single" w:sz="6" w:space="0" w:color="808080"/>
              <w:left w:val="single" w:sz="6" w:space="0" w:color="808080"/>
              <w:bottom w:val="single" w:sz="6" w:space="0" w:color="808080"/>
            </w:tcBorders>
            <w:shd w:val="clear" w:color="auto" w:fill="auto"/>
            <w:tcMar>
              <w:top w:w="0" w:type="dxa"/>
            </w:tcMar>
          </w:tcPr>
          <w:p w14:paraId="0216D701" w14:textId="77777777" w:rsidR="00EC3547" w:rsidRDefault="00762161">
            <w:pPr>
              <w:spacing w:beforeAutospacing="1" w:after="119"/>
              <w:rPr>
                <w:rFonts w:ascii="Arial" w:hAnsi="Arial" w:cs="Arial"/>
              </w:rPr>
            </w:pPr>
            <w:r>
              <w:rPr>
                <w:rFonts w:ascii="Arial" w:hAnsi="Arial" w:cs="Arial"/>
                <w:color w:val="000000"/>
              </w:rPr>
              <w:t xml:space="preserve">„ЕПС </w:t>
            </w:r>
            <w:proofErr w:type="gramStart"/>
            <w:r>
              <w:rPr>
                <w:rFonts w:ascii="Arial" w:hAnsi="Arial" w:cs="Arial"/>
                <w:color w:val="000000"/>
              </w:rPr>
              <w:t>Дистрибуција“ -</w:t>
            </w:r>
            <w:proofErr w:type="gramEnd"/>
            <w:r>
              <w:rPr>
                <w:rFonts w:ascii="Arial" w:hAnsi="Arial" w:cs="Arial"/>
                <w:color w:val="000000"/>
              </w:rPr>
              <w:t xml:space="preserve"> услови за пројектовање и прикључење објекта тренинг центра на кат.парцели број 1489/6 КО Поцерски Причиновић</w:t>
            </w:r>
          </w:p>
        </w:tc>
        <w:tc>
          <w:tcPr>
            <w:tcW w:w="2777"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4142EF38" w14:textId="77777777" w:rsidR="00EC3547" w:rsidRDefault="00762161">
            <w:pPr>
              <w:spacing w:beforeAutospacing="1" w:after="119"/>
              <w:rPr>
                <w:rFonts w:ascii="Arial" w:hAnsi="Arial" w:cs="Arial"/>
              </w:rPr>
            </w:pPr>
            <w:r>
              <w:rPr>
                <w:rFonts w:ascii="Arial" w:hAnsi="Arial" w:cs="Arial"/>
                <w:color w:val="000000"/>
              </w:rPr>
              <w:t>Бр</w:t>
            </w:r>
            <w:r>
              <w:rPr>
                <w:rFonts w:ascii="Arial" w:hAnsi="Arial" w:cs="Arial"/>
                <w:color w:val="000000"/>
                <w:lang w:val="sr-Latn-RS"/>
              </w:rPr>
              <w:t>oj</w:t>
            </w:r>
            <w:r>
              <w:rPr>
                <w:rFonts w:ascii="Arial" w:hAnsi="Arial" w:cs="Arial"/>
                <w:color w:val="000000"/>
              </w:rPr>
              <w:t xml:space="preserve">: </w:t>
            </w:r>
            <w:r>
              <w:rPr>
                <w:rFonts w:ascii="Arial" w:hAnsi="Arial" w:cs="Arial"/>
                <w:color w:val="000000"/>
              </w:rPr>
              <w:br/>
              <w:t xml:space="preserve">20700-336-16-21 </w:t>
            </w:r>
            <w:r>
              <w:rPr>
                <w:rFonts w:ascii="Arial" w:hAnsi="Arial" w:cs="Arial"/>
                <w:color w:val="000000"/>
              </w:rPr>
              <w:br/>
              <w:t>датум: 26.04.202</w:t>
            </w:r>
            <w:r>
              <w:rPr>
                <w:rFonts w:ascii="Arial" w:hAnsi="Arial" w:cs="Arial"/>
                <w:color w:val="000000"/>
                <w:lang w:val="sr-Latn-RS"/>
              </w:rPr>
              <w:t>1</w:t>
            </w:r>
            <w:r>
              <w:rPr>
                <w:rFonts w:ascii="Arial" w:hAnsi="Arial" w:cs="Arial"/>
                <w:color w:val="000000"/>
              </w:rPr>
              <w:t>.</w:t>
            </w:r>
          </w:p>
        </w:tc>
      </w:tr>
      <w:tr w:rsidR="00EC3547" w14:paraId="33D71851" w14:textId="77777777">
        <w:tc>
          <w:tcPr>
            <w:tcW w:w="1857"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12F195E4" w14:textId="77777777" w:rsidR="00EC3547" w:rsidRDefault="00EC3547">
            <w:pPr>
              <w:rPr>
                <w:rFonts w:ascii="Arial" w:hAnsi="Arial" w:cs="Arial"/>
                <w:color w:val="000000"/>
              </w:rPr>
            </w:pPr>
          </w:p>
        </w:tc>
        <w:tc>
          <w:tcPr>
            <w:tcW w:w="4741" w:type="dxa"/>
            <w:tcBorders>
              <w:top w:val="single" w:sz="6" w:space="0" w:color="808080"/>
              <w:left w:val="single" w:sz="6" w:space="0" w:color="808080"/>
              <w:bottom w:val="single" w:sz="6" w:space="0" w:color="808080"/>
            </w:tcBorders>
            <w:shd w:val="clear" w:color="auto" w:fill="auto"/>
            <w:tcMar>
              <w:top w:w="0" w:type="dxa"/>
            </w:tcMar>
          </w:tcPr>
          <w:p w14:paraId="590FF4E3" w14:textId="77777777" w:rsidR="00EC3547" w:rsidRDefault="00762161">
            <w:pPr>
              <w:spacing w:beforeAutospacing="1" w:after="119"/>
              <w:rPr>
                <w:rFonts w:ascii="Arial" w:hAnsi="Arial" w:cs="Arial"/>
              </w:rPr>
            </w:pPr>
            <w:r>
              <w:rPr>
                <w:rFonts w:ascii="Arial" w:hAnsi="Arial" w:cs="Arial"/>
                <w:color w:val="000000"/>
              </w:rPr>
              <w:t xml:space="preserve">„Телеком </w:t>
            </w:r>
            <w:proofErr w:type="gramStart"/>
            <w:r>
              <w:rPr>
                <w:rFonts w:ascii="Arial" w:hAnsi="Arial" w:cs="Arial"/>
                <w:color w:val="000000"/>
              </w:rPr>
              <w:t>Србија“ а.д.</w:t>
            </w:r>
            <w:proofErr w:type="gramEnd"/>
            <w:r>
              <w:rPr>
                <w:rFonts w:ascii="Arial" w:hAnsi="Arial" w:cs="Arial"/>
                <w:color w:val="000000"/>
              </w:rPr>
              <w:t xml:space="preserve"> - услови за пројектовање и прикључење објекта тренинг центра на кат.парцели број 1489/6 КО Поцерски Причиновић</w:t>
            </w:r>
          </w:p>
        </w:tc>
        <w:tc>
          <w:tcPr>
            <w:tcW w:w="2777"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543296FC" w14:textId="77777777" w:rsidR="00EC3547" w:rsidRDefault="00762161">
            <w:pPr>
              <w:spacing w:beforeAutospacing="1" w:after="119"/>
              <w:rPr>
                <w:rFonts w:ascii="Arial" w:hAnsi="Arial" w:cs="Arial"/>
              </w:rPr>
            </w:pPr>
            <w:r>
              <w:rPr>
                <w:rFonts w:ascii="Arial" w:hAnsi="Arial" w:cs="Arial"/>
                <w:color w:val="000000"/>
              </w:rPr>
              <w:t xml:space="preserve">Бр: </w:t>
            </w:r>
            <w:r>
              <w:rPr>
                <w:rFonts w:ascii="Arial" w:hAnsi="Arial" w:cs="Arial"/>
                <w:color w:val="000000"/>
                <w:lang w:val="sr-Latn-RS"/>
              </w:rPr>
              <w:t>A332-177256/1</w:t>
            </w:r>
            <w:r>
              <w:rPr>
                <w:rFonts w:ascii="Arial" w:hAnsi="Arial" w:cs="Arial"/>
                <w:color w:val="000000"/>
              </w:rPr>
              <w:t xml:space="preserve"> </w:t>
            </w:r>
            <w:r>
              <w:rPr>
                <w:rFonts w:ascii="Arial" w:hAnsi="Arial" w:cs="Arial"/>
                <w:color w:val="000000"/>
              </w:rPr>
              <w:br/>
              <w:t xml:space="preserve">датум: </w:t>
            </w:r>
            <w:r>
              <w:rPr>
                <w:rFonts w:ascii="Arial" w:hAnsi="Arial" w:cs="Arial"/>
                <w:color w:val="000000"/>
                <w:lang w:val="sr-Latn-RS"/>
              </w:rPr>
              <w:t>27</w:t>
            </w:r>
            <w:r>
              <w:rPr>
                <w:rFonts w:ascii="Arial" w:hAnsi="Arial" w:cs="Arial"/>
                <w:color w:val="000000"/>
              </w:rPr>
              <w:t>.0</w:t>
            </w:r>
            <w:r>
              <w:rPr>
                <w:rFonts w:ascii="Arial" w:hAnsi="Arial" w:cs="Arial"/>
                <w:color w:val="000000"/>
                <w:lang w:val="sr-Latn-RS"/>
              </w:rPr>
              <w:t>4</w:t>
            </w:r>
            <w:r>
              <w:rPr>
                <w:rFonts w:ascii="Arial" w:hAnsi="Arial" w:cs="Arial"/>
                <w:color w:val="000000"/>
              </w:rPr>
              <w:t>.20</w:t>
            </w:r>
            <w:r>
              <w:rPr>
                <w:rFonts w:ascii="Arial" w:hAnsi="Arial" w:cs="Arial"/>
                <w:color w:val="000000"/>
                <w:lang w:val="sr-Latn-RS"/>
              </w:rPr>
              <w:t>21</w:t>
            </w:r>
            <w:r>
              <w:rPr>
                <w:rFonts w:ascii="Arial" w:hAnsi="Arial" w:cs="Arial"/>
                <w:color w:val="000000"/>
              </w:rPr>
              <w:t>.</w:t>
            </w:r>
          </w:p>
        </w:tc>
      </w:tr>
      <w:tr w:rsidR="00EC3547" w14:paraId="7B864C7D" w14:textId="77777777">
        <w:tc>
          <w:tcPr>
            <w:tcW w:w="1857"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5DCC9BF0" w14:textId="77777777" w:rsidR="00EC3547" w:rsidRDefault="00EC3547">
            <w:pPr>
              <w:rPr>
                <w:rFonts w:ascii="Arial" w:hAnsi="Arial" w:cs="Arial"/>
                <w:color w:val="000000"/>
              </w:rPr>
            </w:pPr>
          </w:p>
        </w:tc>
        <w:tc>
          <w:tcPr>
            <w:tcW w:w="4741" w:type="dxa"/>
            <w:tcBorders>
              <w:top w:val="single" w:sz="6" w:space="0" w:color="808080"/>
              <w:left w:val="single" w:sz="6" w:space="0" w:color="808080"/>
              <w:bottom w:val="single" w:sz="6" w:space="0" w:color="808080"/>
            </w:tcBorders>
            <w:shd w:val="clear" w:color="auto" w:fill="auto"/>
            <w:tcMar>
              <w:top w:w="0" w:type="dxa"/>
            </w:tcMar>
          </w:tcPr>
          <w:p w14:paraId="0D872F17" w14:textId="77777777" w:rsidR="00EC3547" w:rsidRDefault="00762161">
            <w:pPr>
              <w:spacing w:beforeAutospacing="1" w:after="119"/>
              <w:rPr>
                <w:rFonts w:ascii="Arial" w:hAnsi="Arial" w:cs="Arial"/>
              </w:rPr>
            </w:pPr>
            <w:r>
              <w:rPr>
                <w:rFonts w:ascii="Arial" w:hAnsi="Arial" w:cs="Arial"/>
                <w:color w:val="000000"/>
              </w:rPr>
              <w:t>Министарство унутрашњих послова</w:t>
            </w:r>
          </w:p>
          <w:p w14:paraId="16264439" w14:textId="77777777" w:rsidR="00EC3547" w:rsidRDefault="00762161">
            <w:pPr>
              <w:spacing w:beforeAutospacing="1" w:after="119"/>
              <w:rPr>
                <w:rFonts w:ascii="Arial" w:hAnsi="Arial" w:cs="Arial"/>
              </w:rPr>
            </w:pPr>
            <w:r>
              <w:rPr>
                <w:rFonts w:ascii="Arial" w:hAnsi="Arial" w:cs="Arial"/>
                <w:color w:val="000000"/>
              </w:rPr>
              <w:t>Сектор за вандредне ситуације – услови у поглед мера заштите од пожара</w:t>
            </w:r>
          </w:p>
        </w:tc>
        <w:tc>
          <w:tcPr>
            <w:tcW w:w="2777"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55140164" w14:textId="77777777" w:rsidR="00EC3547" w:rsidRDefault="00762161">
            <w:pPr>
              <w:spacing w:beforeAutospacing="1" w:after="119"/>
              <w:rPr>
                <w:rFonts w:ascii="Arial" w:hAnsi="Arial" w:cs="Arial"/>
              </w:rPr>
            </w:pPr>
            <w:r>
              <w:rPr>
                <w:rFonts w:ascii="Arial" w:hAnsi="Arial" w:cs="Arial"/>
                <w:color w:val="000000"/>
              </w:rPr>
              <w:t>09.</w:t>
            </w:r>
            <w:r>
              <w:rPr>
                <w:rFonts w:ascii="Arial" w:hAnsi="Arial" w:cs="Arial"/>
                <w:color w:val="000000"/>
                <w:lang w:val="sr-Latn-RS"/>
              </w:rPr>
              <w:t>33</w:t>
            </w:r>
            <w:r>
              <w:rPr>
                <w:rFonts w:ascii="Arial" w:hAnsi="Arial" w:cs="Arial"/>
                <w:color w:val="000000"/>
              </w:rPr>
              <w:t xml:space="preserve"> Бр: 217-5887/</w:t>
            </w:r>
            <w:r>
              <w:rPr>
                <w:rFonts w:ascii="Arial" w:hAnsi="Arial" w:cs="Arial"/>
                <w:color w:val="000000"/>
                <w:lang w:val="sr-Latn-RS"/>
              </w:rPr>
              <w:t>21</w:t>
            </w:r>
            <w:r>
              <w:rPr>
                <w:rFonts w:ascii="Arial" w:hAnsi="Arial" w:cs="Arial"/>
                <w:color w:val="000000"/>
              </w:rPr>
              <w:br/>
              <w:t>датум: 26</w:t>
            </w:r>
            <w:r>
              <w:rPr>
                <w:rFonts w:ascii="Arial" w:hAnsi="Arial" w:cs="Arial"/>
                <w:color w:val="000000"/>
                <w:lang w:val="sr-Latn-RS"/>
              </w:rPr>
              <w:t>.0</w:t>
            </w:r>
            <w:r>
              <w:rPr>
                <w:rFonts w:ascii="Arial" w:hAnsi="Arial" w:cs="Arial"/>
                <w:color w:val="000000"/>
              </w:rPr>
              <w:t>4</w:t>
            </w:r>
            <w:r>
              <w:rPr>
                <w:rFonts w:ascii="Arial" w:hAnsi="Arial" w:cs="Arial"/>
                <w:color w:val="000000"/>
                <w:lang w:val="sr-Latn-RS"/>
              </w:rPr>
              <w:t>.2021</w:t>
            </w:r>
            <w:r>
              <w:rPr>
                <w:rFonts w:ascii="Arial" w:hAnsi="Arial" w:cs="Arial"/>
                <w:color w:val="000000"/>
              </w:rPr>
              <w:t>.</w:t>
            </w:r>
          </w:p>
        </w:tc>
      </w:tr>
    </w:tbl>
    <w:p w14:paraId="6A315E94" w14:textId="77777777" w:rsidR="00EC3547" w:rsidRDefault="00762161">
      <w:pPr>
        <w:spacing w:beforeAutospacing="1" w:after="240"/>
        <w:rPr>
          <w:rFonts w:ascii="Arial" w:hAnsi="Arial" w:cs="Arial"/>
          <w:color w:val="000000"/>
        </w:rPr>
      </w:pPr>
      <w:r>
        <w:br w:type="page"/>
      </w:r>
    </w:p>
    <w:p w14:paraId="030647AF" w14:textId="77777777" w:rsidR="00EC3547" w:rsidRDefault="00762161">
      <w:pPr>
        <w:spacing w:beforeAutospacing="1" w:after="119"/>
        <w:rPr>
          <w:rFonts w:ascii="Arial" w:hAnsi="Arial" w:cs="Arial"/>
        </w:rPr>
      </w:pPr>
      <w:r>
        <w:rPr>
          <w:rFonts w:ascii="Arial" w:hAnsi="Arial" w:cs="Arial"/>
          <w:b/>
          <w:bCs/>
          <w:color w:val="000000"/>
          <w:shd w:val="clear" w:color="auto" w:fill="FFFFFF"/>
        </w:rPr>
        <w:lastRenderedPageBreak/>
        <w:t xml:space="preserve">3. ОСНОВНИ ПОДАЦИ О ОБЈЕКТУ И ЛОКАЦИЈИ </w:t>
      </w:r>
    </w:p>
    <w:tbl>
      <w:tblPr>
        <w:tblW w:w="8970" w:type="dxa"/>
        <w:tblBorders>
          <w:top w:val="single" w:sz="6" w:space="0" w:color="808080"/>
          <w:left w:val="single" w:sz="6" w:space="0" w:color="808080"/>
          <w:bottom w:val="single" w:sz="6" w:space="0" w:color="808080"/>
          <w:insideH w:val="single" w:sz="6" w:space="0" w:color="808080"/>
        </w:tblBorders>
        <w:tblCellMar>
          <w:top w:w="28" w:type="dxa"/>
          <w:left w:w="19" w:type="dxa"/>
          <w:bottom w:w="28" w:type="dxa"/>
          <w:right w:w="0" w:type="dxa"/>
        </w:tblCellMar>
        <w:tblLook w:val="04A0" w:firstRow="1" w:lastRow="0" w:firstColumn="1" w:lastColumn="0" w:noHBand="0" w:noVBand="1"/>
      </w:tblPr>
      <w:tblGrid>
        <w:gridCol w:w="1992"/>
        <w:gridCol w:w="3806"/>
        <w:gridCol w:w="3172"/>
      </w:tblGrid>
      <w:tr w:rsidR="00EC3547" w14:paraId="23B023F3" w14:textId="77777777">
        <w:tc>
          <w:tcPr>
            <w:tcW w:w="1838" w:type="dxa"/>
            <w:vMerge w:val="restart"/>
            <w:tcBorders>
              <w:top w:val="single" w:sz="6" w:space="0" w:color="808080"/>
              <w:left w:val="single" w:sz="6" w:space="0" w:color="808080"/>
              <w:bottom w:val="single" w:sz="6" w:space="0" w:color="808080"/>
            </w:tcBorders>
            <w:shd w:val="clear" w:color="auto" w:fill="auto"/>
          </w:tcPr>
          <w:p w14:paraId="22F8B7FA" w14:textId="77777777" w:rsidR="00EC3547" w:rsidRDefault="00762161">
            <w:pPr>
              <w:spacing w:beforeAutospacing="1" w:after="119"/>
              <w:rPr>
                <w:color w:val="000000"/>
              </w:rPr>
            </w:pPr>
            <w:r>
              <w:rPr>
                <w:rFonts w:ascii="Arial" w:hAnsi="Arial" w:cs="Arial"/>
                <w:color w:val="000000"/>
                <w:shd w:val="clear" w:color="auto" w:fill="FFFFFF"/>
              </w:rPr>
              <w:t xml:space="preserve">димензије објекта: </w:t>
            </w:r>
          </w:p>
        </w:tc>
        <w:tc>
          <w:tcPr>
            <w:tcW w:w="3911" w:type="dxa"/>
            <w:tcBorders>
              <w:top w:val="single" w:sz="6" w:space="0" w:color="808080"/>
              <w:left w:val="single" w:sz="6" w:space="0" w:color="808080"/>
              <w:bottom w:val="single" w:sz="6" w:space="0" w:color="808080"/>
            </w:tcBorders>
            <w:shd w:val="clear" w:color="auto" w:fill="auto"/>
          </w:tcPr>
          <w:p w14:paraId="3AB6BC87" w14:textId="77777777" w:rsidR="00EC3547" w:rsidRDefault="00762161">
            <w:pPr>
              <w:spacing w:beforeAutospacing="1" w:after="119"/>
              <w:rPr>
                <w:color w:val="000000"/>
              </w:rPr>
            </w:pPr>
            <w:r>
              <w:rPr>
                <w:rFonts w:ascii="Arial" w:hAnsi="Arial" w:cs="Arial"/>
                <w:color w:val="000000"/>
              </w:rPr>
              <w:t xml:space="preserve">укупна површина парцеле/парцела: </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right w:w="28" w:type="dxa"/>
            </w:tcMar>
          </w:tcPr>
          <w:p w14:paraId="0F6B5532" w14:textId="77777777" w:rsidR="00EC3547" w:rsidRDefault="00762161">
            <w:pPr>
              <w:spacing w:beforeAutospacing="1" w:after="119"/>
              <w:rPr>
                <w:color w:val="000000"/>
              </w:rPr>
            </w:pPr>
            <w:r>
              <w:rPr>
                <w:rFonts w:ascii="Arial" w:hAnsi="Arial" w:cs="Arial"/>
                <w:b/>
                <w:bCs/>
                <w:color w:val="000000"/>
              </w:rPr>
              <w:t>2</w:t>
            </w:r>
            <w:r>
              <w:rPr>
                <w:rFonts w:ascii="Arial" w:hAnsi="Arial" w:cs="Arial"/>
                <w:b/>
                <w:bCs/>
                <w:color w:val="000000"/>
                <w:lang w:val="sr-Latn-RS"/>
              </w:rPr>
              <w:t>2015.74</w:t>
            </w:r>
            <w:r>
              <w:rPr>
                <w:rFonts w:ascii="Arial" w:hAnsi="Arial" w:cs="Arial"/>
                <w:b/>
                <w:bCs/>
                <w:color w:val="000000"/>
              </w:rPr>
              <w:t xml:space="preserve"> m</w:t>
            </w:r>
            <w:r>
              <w:rPr>
                <w:rFonts w:ascii="Arial" w:hAnsi="Arial" w:cs="Arial"/>
                <w:b/>
                <w:bCs/>
                <w:color w:val="000000"/>
                <w:vertAlign w:val="superscript"/>
              </w:rPr>
              <w:t>2</w:t>
            </w:r>
          </w:p>
        </w:tc>
      </w:tr>
      <w:tr w:rsidR="00EC3547" w14:paraId="58CEE617" w14:textId="77777777">
        <w:tc>
          <w:tcPr>
            <w:tcW w:w="1838"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375FF160" w14:textId="77777777" w:rsidR="00EC3547" w:rsidRDefault="00EC3547">
            <w:pPr>
              <w:rPr>
                <w:rFonts w:ascii="Arial" w:hAnsi="Arial" w:cs="Arial"/>
                <w:color w:val="000000"/>
              </w:rPr>
            </w:pPr>
          </w:p>
        </w:tc>
        <w:tc>
          <w:tcPr>
            <w:tcW w:w="3911" w:type="dxa"/>
            <w:tcBorders>
              <w:top w:val="single" w:sz="6" w:space="0" w:color="808080"/>
              <w:left w:val="single" w:sz="6" w:space="0" w:color="808080"/>
              <w:bottom w:val="single" w:sz="6" w:space="0" w:color="808080"/>
            </w:tcBorders>
            <w:shd w:val="clear" w:color="auto" w:fill="auto"/>
            <w:tcMar>
              <w:top w:w="0" w:type="dxa"/>
            </w:tcMar>
          </w:tcPr>
          <w:p w14:paraId="76BBD061" w14:textId="77777777" w:rsidR="00EC3547" w:rsidRDefault="00762161">
            <w:pPr>
              <w:spacing w:beforeAutospacing="1" w:after="119"/>
              <w:rPr>
                <w:color w:val="000000"/>
              </w:rPr>
            </w:pPr>
            <w:r>
              <w:rPr>
                <w:rFonts w:ascii="Arial" w:hAnsi="Arial" w:cs="Arial"/>
                <w:color w:val="000000"/>
                <w:shd w:val="clear" w:color="auto" w:fill="FFFFFF"/>
              </w:rPr>
              <w:t xml:space="preserve">укупна БРГП надземно: </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1E3617A5" w14:textId="77777777" w:rsidR="00EC3547" w:rsidRDefault="00762161">
            <w:pPr>
              <w:spacing w:beforeAutospacing="1"/>
              <w:rPr>
                <w:color w:val="000000"/>
              </w:rPr>
            </w:pPr>
            <w:r>
              <w:rPr>
                <w:rFonts w:ascii="Arial" w:hAnsi="Arial" w:cs="Arial"/>
                <w:b/>
                <w:bCs/>
                <w:color w:val="000000"/>
              </w:rPr>
              <w:t>Предметни објекат:</w:t>
            </w:r>
          </w:p>
          <w:p w14:paraId="1C35D8E7" w14:textId="77777777" w:rsidR="00EC3547" w:rsidRDefault="00762161">
            <w:pPr>
              <w:spacing w:beforeAutospacing="1" w:after="119"/>
              <w:rPr>
                <w:color w:val="000000"/>
              </w:rPr>
            </w:pPr>
            <w:r>
              <w:rPr>
                <w:rFonts w:ascii="Arial" w:hAnsi="Arial" w:cs="Arial"/>
                <w:b/>
                <w:bCs/>
                <w:color w:val="000000"/>
                <w:shd w:val="clear" w:color="auto" w:fill="FFFFFF"/>
                <w:lang w:val="sr-Latn-RS"/>
              </w:rPr>
              <w:t>308.34</w:t>
            </w:r>
            <w:r>
              <w:rPr>
                <w:rFonts w:ascii="Arial" w:hAnsi="Arial" w:cs="Arial"/>
                <w:b/>
                <w:bCs/>
                <w:color w:val="000000"/>
                <w:shd w:val="clear" w:color="auto" w:fill="FFFFFF"/>
              </w:rPr>
              <w:t xml:space="preserve"> m</w:t>
            </w:r>
            <w:r>
              <w:rPr>
                <w:rFonts w:ascii="Arial" w:hAnsi="Arial" w:cs="Arial"/>
                <w:b/>
                <w:bCs/>
                <w:color w:val="000000"/>
                <w:shd w:val="clear" w:color="auto" w:fill="FFFFFF"/>
                <w:vertAlign w:val="superscript"/>
              </w:rPr>
              <w:t>2</w:t>
            </w:r>
          </w:p>
        </w:tc>
      </w:tr>
      <w:tr w:rsidR="00EC3547" w14:paraId="49598C8C" w14:textId="77777777">
        <w:tc>
          <w:tcPr>
            <w:tcW w:w="1838"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145DE7D6" w14:textId="77777777" w:rsidR="00EC3547" w:rsidRDefault="00EC3547">
            <w:pPr>
              <w:rPr>
                <w:rFonts w:ascii="Arial" w:hAnsi="Arial" w:cs="Arial"/>
                <w:color w:val="000000"/>
              </w:rPr>
            </w:pPr>
          </w:p>
        </w:tc>
        <w:tc>
          <w:tcPr>
            <w:tcW w:w="3911" w:type="dxa"/>
            <w:tcBorders>
              <w:top w:val="single" w:sz="6" w:space="0" w:color="808080"/>
              <w:left w:val="single" w:sz="6" w:space="0" w:color="808080"/>
              <w:bottom w:val="single" w:sz="6" w:space="0" w:color="808080"/>
            </w:tcBorders>
            <w:shd w:val="clear" w:color="auto" w:fill="auto"/>
            <w:tcMar>
              <w:top w:w="0" w:type="dxa"/>
            </w:tcMar>
          </w:tcPr>
          <w:p w14:paraId="7193AA4C" w14:textId="77777777" w:rsidR="00EC3547" w:rsidRDefault="00762161">
            <w:pPr>
              <w:spacing w:beforeAutospacing="1" w:after="119"/>
              <w:rPr>
                <w:color w:val="000000"/>
              </w:rPr>
            </w:pPr>
            <w:r>
              <w:rPr>
                <w:rFonts w:ascii="Arial" w:hAnsi="Arial" w:cs="Arial"/>
                <w:color w:val="000000"/>
                <w:shd w:val="clear" w:color="auto" w:fill="FFFFFF"/>
              </w:rPr>
              <w:t xml:space="preserve">укупна БРУТО изграђена површина (подземно и надземно): </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48F9103B" w14:textId="77777777" w:rsidR="00EC3547" w:rsidRDefault="00762161">
            <w:pPr>
              <w:spacing w:beforeAutospacing="1"/>
              <w:rPr>
                <w:color w:val="000000"/>
              </w:rPr>
            </w:pPr>
            <w:r>
              <w:rPr>
                <w:rFonts w:ascii="Arial" w:hAnsi="Arial" w:cs="Arial"/>
                <w:b/>
                <w:bCs/>
                <w:color w:val="000000"/>
              </w:rPr>
              <w:t>Предметни објекат:</w:t>
            </w:r>
          </w:p>
          <w:p w14:paraId="15F0938F" w14:textId="77777777" w:rsidR="00EC3547" w:rsidRDefault="00762161">
            <w:pPr>
              <w:spacing w:beforeAutospacing="1" w:after="119"/>
              <w:rPr>
                <w:color w:val="000000"/>
              </w:rPr>
            </w:pPr>
            <w:r>
              <w:rPr>
                <w:rFonts w:ascii="Arial" w:hAnsi="Arial" w:cs="Arial"/>
                <w:b/>
                <w:bCs/>
                <w:color w:val="000000"/>
                <w:shd w:val="clear" w:color="auto" w:fill="FFFFFF"/>
                <w:lang w:val="sr-Latn-RS"/>
              </w:rPr>
              <w:t>308.34</w:t>
            </w:r>
            <w:r>
              <w:rPr>
                <w:rFonts w:ascii="Arial" w:hAnsi="Arial" w:cs="Arial"/>
                <w:b/>
                <w:bCs/>
                <w:color w:val="000000"/>
                <w:shd w:val="clear" w:color="auto" w:fill="FFFFFF"/>
              </w:rPr>
              <w:t xml:space="preserve"> m</w:t>
            </w:r>
            <w:r>
              <w:rPr>
                <w:rFonts w:ascii="Arial" w:hAnsi="Arial" w:cs="Arial"/>
                <w:b/>
                <w:bCs/>
                <w:color w:val="000000"/>
                <w:shd w:val="clear" w:color="auto" w:fill="FFFFFF"/>
                <w:vertAlign w:val="superscript"/>
              </w:rPr>
              <w:t>2</w:t>
            </w:r>
          </w:p>
        </w:tc>
      </w:tr>
      <w:tr w:rsidR="00EC3547" w14:paraId="4285F334" w14:textId="77777777">
        <w:tc>
          <w:tcPr>
            <w:tcW w:w="1838"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0B71A829" w14:textId="77777777" w:rsidR="00EC3547" w:rsidRDefault="00EC3547">
            <w:pPr>
              <w:rPr>
                <w:rFonts w:ascii="Arial" w:hAnsi="Arial" w:cs="Arial"/>
                <w:color w:val="000000"/>
              </w:rPr>
            </w:pPr>
          </w:p>
        </w:tc>
        <w:tc>
          <w:tcPr>
            <w:tcW w:w="3911" w:type="dxa"/>
            <w:tcBorders>
              <w:top w:val="single" w:sz="6" w:space="0" w:color="808080"/>
              <w:left w:val="single" w:sz="6" w:space="0" w:color="808080"/>
              <w:bottom w:val="single" w:sz="6" w:space="0" w:color="808080"/>
            </w:tcBorders>
            <w:shd w:val="clear" w:color="auto" w:fill="auto"/>
            <w:tcMar>
              <w:top w:w="0" w:type="dxa"/>
            </w:tcMar>
          </w:tcPr>
          <w:p w14:paraId="224CE372" w14:textId="77777777" w:rsidR="00EC3547" w:rsidRDefault="00762161">
            <w:pPr>
              <w:spacing w:beforeAutospacing="1" w:after="119"/>
              <w:rPr>
                <w:color w:val="000000"/>
              </w:rPr>
            </w:pPr>
            <w:r>
              <w:rPr>
                <w:rFonts w:ascii="Arial" w:hAnsi="Arial" w:cs="Arial"/>
                <w:color w:val="000000"/>
                <w:shd w:val="clear" w:color="auto" w:fill="FFFFFF"/>
              </w:rPr>
              <w:t xml:space="preserve">укупна НЕТО површина </w:t>
            </w:r>
          </w:p>
          <w:p w14:paraId="7ABE48E1" w14:textId="77777777" w:rsidR="00EC3547" w:rsidRDefault="00762161">
            <w:pPr>
              <w:spacing w:beforeAutospacing="1" w:after="119"/>
              <w:rPr>
                <w:color w:val="000000"/>
              </w:rPr>
            </w:pPr>
            <w:r>
              <w:rPr>
                <w:rFonts w:ascii="Arial" w:hAnsi="Arial" w:cs="Arial"/>
                <w:color w:val="000000"/>
                <w:shd w:val="clear" w:color="auto" w:fill="FFFFFF"/>
              </w:rPr>
              <w:t xml:space="preserve">(подземно и надземно): </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70FECFFA" w14:textId="77777777" w:rsidR="00EC3547" w:rsidRDefault="00762161">
            <w:pPr>
              <w:spacing w:beforeAutospacing="1"/>
              <w:rPr>
                <w:color w:val="000000"/>
              </w:rPr>
            </w:pPr>
            <w:r>
              <w:rPr>
                <w:rFonts w:ascii="Arial" w:hAnsi="Arial" w:cs="Arial"/>
                <w:b/>
                <w:bCs/>
                <w:color w:val="000000"/>
              </w:rPr>
              <w:t>Предметни објекат:</w:t>
            </w:r>
          </w:p>
          <w:p w14:paraId="7A7DADEA" w14:textId="77777777" w:rsidR="00EC3547" w:rsidRDefault="00762161">
            <w:pPr>
              <w:spacing w:beforeAutospacing="1" w:after="119"/>
              <w:rPr>
                <w:color w:val="000000"/>
              </w:rPr>
            </w:pPr>
            <w:r>
              <w:rPr>
                <w:rFonts w:ascii="Arial" w:hAnsi="Arial" w:cs="Arial"/>
                <w:b/>
                <w:bCs/>
                <w:color w:val="000000"/>
                <w:shd w:val="clear" w:color="auto" w:fill="FFFFFF"/>
                <w:lang w:val="sr-Latn-RS"/>
              </w:rPr>
              <w:t>192.72</w:t>
            </w:r>
            <w:r>
              <w:rPr>
                <w:rFonts w:ascii="Arial" w:hAnsi="Arial" w:cs="Arial"/>
                <w:b/>
                <w:bCs/>
                <w:color w:val="000000"/>
                <w:shd w:val="clear" w:color="auto" w:fill="FFFFFF"/>
              </w:rPr>
              <w:t xml:space="preserve"> m</w:t>
            </w:r>
            <w:r>
              <w:rPr>
                <w:rFonts w:ascii="Arial" w:hAnsi="Arial" w:cs="Arial"/>
                <w:b/>
                <w:bCs/>
                <w:color w:val="000000"/>
                <w:shd w:val="clear" w:color="auto" w:fill="FFFFFF"/>
                <w:vertAlign w:val="superscript"/>
              </w:rPr>
              <w:t>2</w:t>
            </w:r>
          </w:p>
        </w:tc>
      </w:tr>
      <w:tr w:rsidR="00EC3547" w14:paraId="10ED2CF8" w14:textId="77777777">
        <w:tc>
          <w:tcPr>
            <w:tcW w:w="1838"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27CFDBD9" w14:textId="77777777" w:rsidR="00EC3547" w:rsidRDefault="00EC3547">
            <w:pPr>
              <w:rPr>
                <w:rFonts w:ascii="Arial" w:hAnsi="Arial" w:cs="Arial"/>
                <w:color w:val="000000"/>
              </w:rPr>
            </w:pPr>
          </w:p>
        </w:tc>
        <w:tc>
          <w:tcPr>
            <w:tcW w:w="3911" w:type="dxa"/>
            <w:tcBorders>
              <w:top w:val="single" w:sz="6" w:space="0" w:color="808080"/>
              <w:left w:val="single" w:sz="6" w:space="0" w:color="808080"/>
              <w:bottom w:val="single" w:sz="6" w:space="0" w:color="808080"/>
            </w:tcBorders>
            <w:shd w:val="clear" w:color="auto" w:fill="auto"/>
            <w:tcMar>
              <w:top w:w="0" w:type="dxa"/>
            </w:tcMar>
          </w:tcPr>
          <w:p w14:paraId="6C31D205" w14:textId="77777777" w:rsidR="00EC3547" w:rsidRDefault="00762161">
            <w:pPr>
              <w:spacing w:beforeAutospacing="1" w:after="119"/>
              <w:rPr>
                <w:color w:val="000000"/>
              </w:rPr>
            </w:pPr>
            <w:r>
              <w:rPr>
                <w:rFonts w:ascii="Arial" w:hAnsi="Arial" w:cs="Arial"/>
                <w:color w:val="000000"/>
                <w:shd w:val="clear" w:color="auto" w:fill="FFFFFF"/>
              </w:rPr>
              <w:t xml:space="preserve">површина приземља: </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4E5300E0" w14:textId="77777777" w:rsidR="00EC3547" w:rsidRDefault="00762161">
            <w:pPr>
              <w:spacing w:beforeAutospacing="1"/>
              <w:rPr>
                <w:color w:val="000000"/>
              </w:rPr>
            </w:pPr>
            <w:r>
              <w:rPr>
                <w:rFonts w:ascii="Arial" w:hAnsi="Arial" w:cs="Arial"/>
                <w:color w:val="000000"/>
                <w:lang w:val="sr-Latn-RS"/>
              </w:rPr>
              <w:t xml:space="preserve">Бруто површина </w:t>
            </w:r>
            <w:r>
              <w:rPr>
                <w:rFonts w:ascii="Arial" w:hAnsi="Arial" w:cs="Arial"/>
                <w:color w:val="000000"/>
              </w:rPr>
              <w:t xml:space="preserve">приземљa </w:t>
            </w:r>
            <w:r>
              <w:rPr>
                <w:rFonts w:ascii="Arial" w:hAnsi="Arial" w:cs="Arial"/>
                <w:color w:val="000000"/>
                <w:lang w:val="sr-Latn-RS"/>
              </w:rPr>
              <w:t>(</w:t>
            </w:r>
            <w:r>
              <w:rPr>
                <w:rFonts w:ascii="Arial" w:hAnsi="Arial" w:cs="Arial"/>
                <w:color w:val="000000"/>
              </w:rPr>
              <w:t xml:space="preserve">зидани део објекта): </w:t>
            </w:r>
            <w:r>
              <w:rPr>
                <w:rFonts w:ascii="Arial" w:hAnsi="Arial" w:cs="Arial"/>
                <w:color w:val="000000"/>
                <w:shd w:val="clear" w:color="auto" w:fill="FFFFFF"/>
              </w:rPr>
              <w:t>222.59 m</w:t>
            </w:r>
            <w:r>
              <w:rPr>
                <w:rFonts w:ascii="Arial" w:hAnsi="Arial" w:cs="Arial"/>
                <w:color w:val="000000"/>
                <w:shd w:val="clear" w:color="auto" w:fill="FFFFFF"/>
                <w:vertAlign w:val="superscript"/>
              </w:rPr>
              <w:t>2</w:t>
            </w:r>
          </w:p>
          <w:p w14:paraId="61558357" w14:textId="77777777" w:rsidR="00EC3547" w:rsidRDefault="00EC3547">
            <w:pPr>
              <w:spacing w:beforeAutospacing="1"/>
              <w:rPr>
                <w:rFonts w:ascii="Arial" w:hAnsi="Arial" w:cs="Arial"/>
                <w:color w:val="000000"/>
              </w:rPr>
            </w:pPr>
          </w:p>
          <w:p w14:paraId="289C8503" w14:textId="77777777" w:rsidR="00EC3547" w:rsidRDefault="00762161">
            <w:pPr>
              <w:spacing w:beforeAutospacing="1"/>
              <w:rPr>
                <w:color w:val="000000"/>
              </w:rPr>
            </w:pPr>
            <w:r>
              <w:rPr>
                <w:rFonts w:ascii="Arial" w:hAnsi="Arial" w:cs="Arial"/>
                <w:color w:val="000000"/>
                <w:shd w:val="clear" w:color="auto" w:fill="FFFFFF"/>
              </w:rPr>
              <w:t>Хоризонтална пројекција стрех</w:t>
            </w:r>
            <w:r>
              <w:rPr>
                <w:rFonts w:ascii="Arial" w:hAnsi="Arial" w:cs="Arial"/>
                <w:color w:val="000000"/>
                <w:shd w:val="clear" w:color="auto" w:fill="FFFFFF"/>
                <w:lang w:val="sr-Latn-RS"/>
              </w:rPr>
              <w:t>e</w:t>
            </w:r>
            <w:r>
              <w:rPr>
                <w:rFonts w:ascii="Arial" w:hAnsi="Arial" w:cs="Arial"/>
                <w:color w:val="000000"/>
                <w:shd w:val="clear" w:color="auto" w:fill="FFFFFF"/>
              </w:rPr>
              <w:t xml:space="preserve"> крова које надкривају стазу око објекта и праве зелени зид: </w:t>
            </w:r>
          </w:p>
          <w:p w14:paraId="17A786DB" w14:textId="77777777" w:rsidR="00EC3547" w:rsidRDefault="00762161">
            <w:pPr>
              <w:spacing w:beforeAutospacing="1" w:after="119"/>
              <w:rPr>
                <w:color w:val="000000"/>
              </w:rPr>
            </w:pPr>
            <w:r>
              <w:rPr>
                <w:rFonts w:ascii="Arial" w:hAnsi="Arial" w:cs="Arial"/>
                <w:b/>
                <w:bCs/>
                <w:color w:val="000000"/>
                <w:shd w:val="clear" w:color="auto" w:fill="FFFFFF"/>
              </w:rPr>
              <w:t>308.34 m</w:t>
            </w:r>
            <w:r>
              <w:rPr>
                <w:rFonts w:ascii="Arial" w:hAnsi="Arial" w:cs="Arial"/>
                <w:b/>
                <w:bCs/>
                <w:color w:val="000000"/>
                <w:shd w:val="clear" w:color="auto" w:fill="FFFFFF"/>
                <w:vertAlign w:val="superscript"/>
              </w:rPr>
              <w:t>2</w:t>
            </w:r>
          </w:p>
        </w:tc>
      </w:tr>
      <w:tr w:rsidR="00EC3547" w14:paraId="7616944D" w14:textId="77777777">
        <w:tc>
          <w:tcPr>
            <w:tcW w:w="1838"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75E2DC6A" w14:textId="77777777" w:rsidR="00EC3547" w:rsidRDefault="00EC3547">
            <w:pPr>
              <w:rPr>
                <w:rFonts w:ascii="Arial" w:hAnsi="Arial" w:cs="Arial"/>
                <w:color w:val="000000"/>
              </w:rPr>
            </w:pPr>
          </w:p>
        </w:tc>
        <w:tc>
          <w:tcPr>
            <w:tcW w:w="3911" w:type="dxa"/>
            <w:tcBorders>
              <w:top w:val="single" w:sz="6" w:space="0" w:color="808080"/>
              <w:left w:val="single" w:sz="6" w:space="0" w:color="808080"/>
              <w:bottom w:val="single" w:sz="6" w:space="0" w:color="808080"/>
            </w:tcBorders>
            <w:shd w:val="clear" w:color="auto" w:fill="auto"/>
            <w:tcMar>
              <w:top w:w="0" w:type="dxa"/>
            </w:tcMar>
          </w:tcPr>
          <w:p w14:paraId="1B2EC2CD" w14:textId="77777777" w:rsidR="00EC3547" w:rsidRDefault="00762161">
            <w:pPr>
              <w:spacing w:beforeAutospacing="1" w:after="119"/>
              <w:rPr>
                <w:color w:val="000000"/>
              </w:rPr>
            </w:pPr>
            <w:r>
              <w:rPr>
                <w:rFonts w:ascii="Arial" w:hAnsi="Arial" w:cs="Arial"/>
                <w:color w:val="000000"/>
                <w:shd w:val="clear" w:color="auto" w:fill="FFFFFF"/>
              </w:rPr>
              <w:t>површина земљишта под објектом/заузетост:</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6BF3E259" w14:textId="77777777" w:rsidR="00EC3547" w:rsidRDefault="00762161">
            <w:pPr>
              <w:spacing w:beforeAutospacing="1"/>
              <w:rPr>
                <w:color w:val="000000"/>
              </w:rPr>
            </w:pPr>
            <w:r>
              <w:rPr>
                <w:rFonts w:ascii="Arial" w:hAnsi="Arial" w:cs="Arial"/>
                <w:b/>
                <w:bCs/>
                <w:color w:val="000000"/>
              </w:rPr>
              <w:t>Предметни објекат:</w:t>
            </w:r>
          </w:p>
          <w:p w14:paraId="063F7329" w14:textId="77777777" w:rsidR="00EC3547" w:rsidRDefault="00762161">
            <w:pPr>
              <w:spacing w:beforeAutospacing="1"/>
              <w:rPr>
                <w:color w:val="000000"/>
              </w:rPr>
            </w:pPr>
            <w:r>
              <w:rPr>
                <w:rFonts w:ascii="Arial" w:hAnsi="Arial" w:cs="Arial"/>
                <w:b/>
                <w:bCs/>
                <w:color w:val="000000"/>
                <w:shd w:val="clear" w:color="auto" w:fill="FFFFFF"/>
              </w:rPr>
              <w:t>308.34 m</w:t>
            </w:r>
            <w:r>
              <w:rPr>
                <w:rFonts w:ascii="Arial" w:hAnsi="Arial" w:cs="Arial"/>
                <w:b/>
                <w:bCs/>
                <w:color w:val="000000"/>
                <w:shd w:val="clear" w:color="auto" w:fill="FFFFFF"/>
                <w:vertAlign w:val="superscript"/>
              </w:rPr>
              <w:t>2</w:t>
            </w:r>
          </w:p>
          <w:p w14:paraId="4B31A511" w14:textId="77777777" w:rsidR="00EC3547" w:rsidRDefault="00EC3547">
            <w:pPr>
              <w:spacing w:beforeAutospacing="1"/>
              <w:rPr>
                <w:rFonts w:ascii="Arial" w:hAnsi="Arial" w:cs="Arial"/>
                <w:color w:val="000000"/>
              </w:rPr>
            </w:pPr>
          </w:p>
          <w:p w14:paraId="4A96475B" w14:textId="77777777" w:rsidR="00EC3547" w:rsidRDefault="00762161">
            <w:pPr>
              <w:spacing w:beforeAutospacing="1"/>
              <w:rPr>
                <w:color w:val="000000"/>
              </w:rPr>
            </w:pPr>
            <w:r>
              <w:rPr>
                <w:rFonts w:ascii="Arial" w:hAnsi="Arial" w:cs="Arial"/>
                <w:color w:val="000000"/>
                <w:shd w:val="clear" w:color="auto" w:fill="FFFFFF"/>
              </w:rPr>
              <w:t xml:space="preserve">Постојећи објекти: </w:t>
            </w:r>
          </w:p>
          <w:p w14:paraId="023C4128" w14:textId="77777777" w:rsidR="00EC3547" w:rsidRDefault="00762161">
            <w:pPr>
              <w:spacing w:beforeAutospacing="1"/>
              <w:rPr>
                <w:rFonts w:ascii="Arial" w:hAnsi="Arial" w:cs="Arial"/>
              </w:rPr>
            </w:pPr>
            <w:r>
              <w:rPr>
                <w:rFonts w:ascii="Arial" w:hAnsi="Arial" w:cs="Arial"/>
                <w:b/>
                <w:bCs/>
                <w:color w:val="000000"/>
                <w:shd w:val="clear" w:color="auto" w:fill="FFFFFF"/>
              </w:rPr>
              <w:t>539 m</w:t>
            </w:r>
            <w:r>
              <w:rPr>
                <w:rFonts w:ascii="Arial" w:hAnsi="Arial" w:cs="Arial"/>
                <w:b/>
                <w:bCs/>
                <w:color w:val="000000"/>
                <w:shd w:val="clear" w:color="auto" w:fill="FFFFFF"/>
                <w:vertAlign w:val="superscript"/>
              </w:rPr>
              <w:t>2</w:t>
            </w:r>
          </w:p>
          <w:p w14:paraId="5C9C5FDD" w14:textId="77777777" w:rsidR="00EC3547" w:rsidRDefault="00762161">
            <w:pPr>
              <w:spacing w:beforeAutospacing="1" w:after="119"/>
              <w:rPr>
                <w:color w:val="000000"/>
              </w:rPr>
            </w:pPr>
            <w:r>
              <w:rPr>
                <w:rFonts w:ascii="Arial" w:hAnsi="Arial" w:cs="Arial"/>
                <w:color w:val="000000"/>
                <w:shd w:val="clear" w:color="auto" w:fill="FFFFFF"/>
              </w:rPr>
              <w:t xml:space="preserve">Укупно на парцели: </w:t>
            </w:r>
            <w:r>
              <w:rPr>
                <w:rFonts w:ascii="Arial" w:hAnsi="Arial" w:cs="Arial"/>
                <w:b/>
                <w:bCs/>
                <w:color w:val="000000"/>
                <w:shd w:val="clear" w:color="auto" w:fill="FFFFFF"/>
              </w:rPr>
              <w:t>847.34 m</w:t>
            </w:r>
            <w:r>
              <w:rPr>
                <w:rFonts w:ascii="Arial" w:hAnsi="Arial" w:cs="Arial"/>
                <w:b/>
                <w:bCs/>
                <w:color w:val="000000"/>
                <w:shd w:val="clear" w:color="auto" w:fill="FFFFFF"/>
                <w:vertAlign w:val="superscript"/>
              </w:rPr>
              <w:t>2</w:t>
            </w:r>
          </w:p>
        </w:tc>
      </w:tr>
      <w:tr w:rsidR="00EC3547" w14:paraId="542E55EA" w14:textId="77777777">
        <w:tc>
          <w:tcPr>
            <w:tcW w:w="1838"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5B4437D8" w14:textId="77777777" w:rsidR="00EC3547" w:rsidRDefault="00EC3547">
            <w:pPr>
              <w:rPr>
                <w:rFonts w:ascii="Arial" w:hAnsi="Arial" w:cs="Arial"/>
                <w:color w:val="000000"/>
              </w:rPr>
            </w:pPr>
          </w:p>
        </w:tc>
        <w:tc>
          <w:tcPr>
            <w:tcW w:w="3911" w:type="dxa"/>
            <w:tcBorders>
              <w:top w:val="single" w:sz="6" w:space="0" w:color="808080"/>
              <w:left w:val="single" w:sz="6" w:space="0" w:color="808080"/>
              <w:bottom w:val="single" w:sz="6" w:space="0" w:color="808080"/>
            </w:tcBorders>
            <w:shd w:val="clear" w:color="auto" w:fill="auto"/>
            <w:tcMar>
              <w:top w:w="0" w:type="dxa"/>
            </w:tcMar>
          </w:tcPr>
          <w:p w14:paraId="631F4CA2" w14:textId="77777777" w:rsidR="00EC3547" w:rsidRDefault="00762161">
            <w:pPr>
              <w:spacing w:beforeAutospacing="1" w:after="119"/>
              <w:rPr>
                <w:color w:val="000000"/>
              </w:rPr>
            </w:pPr>
            <w:r>
              <w:rPr>
                <w:rFonts w:ascii="Arial" w:hAnsi="Arial" w:cs="Arial"/>
                <w:color w:val="000000"/>
              </w:rPr>
              <w:t xml:space="preserve">спратност </w:t>
            </w:r>
          </w:p>
          <w:p w14:paraId="42CBC3A9" w14:textId="77777777" w:rsidR="00EC3547" w:rsidRDefault="00762161">
            <w:pPr>
              <w:spacing w:beforeAutospacing="1" w:after="119"/>
              <w:rPr>
                <w:color w:val="000000"/>
              </w:rPr>
            </w:pPr>
            <w:r>
              <w:rPr>
                <w:rFonts w:ascii="Arial" w:hAnsi="Arial" w:cs="Arial"/>
                <w:color w:val="000000"/>
              </w:rPr>
              <w:t xml:space="preserve">(надземних и подземних етажа): </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1E1DF7F3" w14:textId="77777777" w:rsidR="00EC3547" w:rsidRDefault="00762161">
            <w:pPr>
              <w:spacing w:beforeAutospacing="1"/>
              <w:rPr>
                <w:color w:val="000000"/>
              </w:rPr>
            </w:pPr>
            <w:r>
              <w:rPr>
                <w:rFonts w:ascii="Arial" w:hAnsi="Arial" w:cs="Arial"/>
                <w:b/>
                <w:bCs/>
                <w:color w:val="000000"/>
                <w:shd w:val="clear" w:color="auto" w:fill="FFFFFF"/>
              </w:rPr>
              <w:t xml:space="preserve">Предметни објекат: </w:t>
            </w:r>
            <w:r>
              <w:rPr>
                <w:rFonts w:ascii="Arial" w:hAnsi="Arial" w:cs="Arial"/>
                <w:b/>
                <w:bCs/>
                <w:color w:val="000000"/>
              </w:rPr>
              <w:t>Пр</w:t>
            </w:r>
          </w:p>
          <w:p w14:paraId="7EBDD8AD" w14:textId="77777777" w:rsidR="00EC3547" w:rsidRDefault="00762161">
            <w:pPr>
              <w:spacing w:beforeAutospacing="1" w:after="119"/>
              <w:rPr>
                <w:color w:val="000000"/>
              </w:rPr>
            </w:pPr>
            <w:r>
              <w:rPr>
                <w:rFonts w:ascii="Arial" w:hAnsi="Arial" w:cs="Arial"/>
                <w:color w:val="000000"/>
                <w:shd w:val="clear" w:color="auto" w:fill="FFFFFF"/>
              </w:rPr>
              <w:t>Постојећи објекти: Пр</w:t>
            </w:r>
          </w:p>
        </w:tc>
      </w:tr>
      <w:tr w:rsidR="00EC3547" w14:paraId="404B1A75" w14:textId="77777777">
        <w:tc>
          <w:tcPr>
            <w:tcW w:w="1838"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10A2CF99" w14:textId="77777777" w:rsidR="00EC3547" w:rsidRDefault="00EC3547">
            <w:pPr>
              <w:rPr>
                <w:rFonts w:ascii="Arial" w:hAnsi="Arial" w:cs="Arial"/>
                <w:color w:val="000000"/>
              </w:rPr>
            </w:pPr>
          </w:p>
        </w:tc>
        <w:tc>
          <w:tcPr>
            <w:tcW w:w="3911" w:type="dxa"/>
            <w:tcBorders>
              <w:top w:val="single" w:sz="6" w:space="0" w:color="808080"/>
              <w:left w:val="single" w:sz="6" w:space="0" w:color="808080"/>
              <w:bottom w:val="single" w:sz="6" w:space="0" w:color="808080"/>
            </w:tcBorders>
            <w:shd w:val="clear" w:color="auto" w:fill="auto"/>
            <w:tcMar>
              <w:top w:w="0" w:type="dxa"/>
            </w:tcMar>
          </w:tcPr>
          <w:p w14:paraId="5102CF09" w14:textId="77777777" w:rsidR="00EC3547" w:rsidRDefault="00762161">
            <w:pPr>
              <w:spacing w:beforeAutospacing="1" w:after="119"/>
              <w:rPr>
                <w:color w:val="000000"/>
              </w:rPr>
            </w:pPr>
            <w:r>
              <w:rPr>
                <w:rFonts w:ascii="Arial" w:hAnsi="Arial" w:cs="Arial"/>
                <w:color w:val="000000"/>
              </w:rPr>
              <w:t xml:space="preserve">висина објекта (венац, слеме, повучени спрат и др.) према локацијским условима: </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73CD7DC8" w14:textId="77777777" w:rsidR="00EC3547" w:rsidRDefault="00762161">
            <w:pPr>
              <w:spacing w:beforeAutospacing="1" w:after="284"/>
              <w:rPr>
                <w:color w:val="000000"/>
              </w:rPr>
            </w:pPr>
            <w:r>
              <w:rPr>
                <w:rFonts w:ascii="Arial" w:hAnsi="Arial" w:cs="Arial"/>
                <w:color w:val="000000"/>
                <w:spacing w:val="-2"/>
              </w:rPr>
              <w:t xml:space="preserve">Висина венца за предметни објекат: </w:t>
            </w:r>
            <w:r>
              <w:rPr>
                <w:rFonts w:ascii="Arial" w:hAnsi="Arial" w:cs="Arial"/>
                <w:b/>
                <w:bCs/>
                <w:color w:val="000000"/>
                <w:spacing w:val="-2"/>
              </w:rPr>
              <w:t>3.64 m</w:t>
            </w:r>
          </w:p>
          <w:p w14:paraId="2D5F68FA" w14:textId="77777777" w:rsidR="00EC3547" w:rsidRDefault="00762161">
            <w:pPr>
              <w:spacing w:beforeAutospacing="1" w:after="119"/>
              <w:rPr>
                <w:color w:val="000000"/>
              </w:rPr>
            </w:pPr>
            <w:r>
              <w:rPr>
                <w:rFonts w:ascii="Arial" w:hAnsi="Arial" w:cs="Arial"/>
                <w:color w:val="000000"/>
                <w:spacing w:val="-2"/>
              </w:rPr>
              <w:t>Висина слемена за предметни обејкат:</w:t>
            </w:r>
            <w:r>
              <w:rPr>
                <w:rFonts w:ascii="Arial" w:hAnsi="Arial" w:cs="Arial"/>
                <w:b/>
                <w:bCs/>
                <w:color w:val="000000"/>
                <w:spacing w:val="-2"/>
              </w:rPr>
              <w:t xml:space="preserve"> 4.92 m</w:t>
            </w:r>
          </w:p>
        </w:tc>
      </w:tr>
      <w:tr w:rsidR="00EC3547" w14:paraId="3BAD9080" w14:textId="77777777">
        <w:tc>
          <w:tcPr>
            <w:tcW w:w="1838"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1C42D9F7" w14:textId="77777777" w:rsidR="00EC3547" w:rsidRDefault="00EC3547">
            <w:pPr>
              <w:rPr>
                <w:rFonts w:ascii="Arial" w:hAnsi="Arial" w:cs="Arial"/>
                <w:color w:val="000000"/>
              </w:rPr>
            </w:pPr>
          </w:p>
        </w:tc>
        <w:tc>
          <w:tcPr>
            <w:tcW w:w="3911" w:type="dxa"/>
            <w:tcBorders>
              <w:top w:val="single" w:sz="6" w:space="0" w:color="808080"/>
              <w:left w:val="single" w:sz="6" w:space="0" w:color="808080"/>
              <w:bottom w:val="single" w:sz="6" w:space="0" w:color="808080"/>
            </w:tcBorders>
            <w:shd w:val="clear" w:color="auto" w:fill="auto"/>
            <w:tcMar>
              <w:top w:w="0" w:type="dxa"/>
            </w:tcMar>
          </w:tcPr>
          <w:p w14:paraId="4BB09BF1" w14:textId="77777777" w:rsidR="00EC3547" w:rsidRDefault="00762161">
            <w:pPr>
              <w:spacing w:beforeAutospacing="1" w:after="119"/>
              <w:rPr>
                <w:color w:val="000000"/>
              </w:rPr>
            </w:pPr>
            <w:r>
              <w:rPr>
                <w:rFonts w:ascii="Arial" w:hAnsi="Arial" w:cs="Arial"/>
                <w:color w:val="000000"/>
              </w:rPr>
              <w:t>апсолутна висинска кота (венац, слеме, повучени спрат и др.) према локацијским условима: /</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515B43C4" w14:textId="77777777" w:rsidR="00EC3547" w:rsidRDefault="00762161">
            <w:pPr>
              <w:spacing w:beforeAutospacing="1" w:after="119"/>
              <w:rPr>
                <w:rFonts w:ascii="Arial" w:hAnsi="Arial" w:cs="Arial"/>
              </w:rPr>
            </w:pPr>
            <w:r>
              <w:rPr>
                <w:rFonts w:ascii="Arial" w:hAnsi="Arial" w:cs="Arial"/>
                <w:color w:val="000000"/>
                <w:spacing w:val="-2"/>
              </w:rPr>
              <w:t xml:space="preserve">Висина венца за предметни објекат: </w:t>
            </w:r>
            <w:r>
              <w:rPr>
                <w:rFonts w:ascii="Arial" w:hAnsi="Arial" w:cs="Arial"/>
                <w:b/>
                <w:bCs/>
                <w:color w:val="000000"/>
                <w:spacing w:val="-2"/>
              </w:rPr>
              <w:t>98.71 mnv</w:t>
            </w:r>
          </w:p>
          <w:p w14:paraId="3543A087" w14:textId="77777777" w:rsidR="00EC3547" w:rsidRDefault="00762161">
            <w:pPr>
              <w:spacing w:beforeAutospacing="1" w:after="119"/>
              <w:rPr>
                <w:rFonts w:ascii="Arial" w:hAnsi="Arial" w:cs="Arial"/>
              </w:rPr>
            </w:pPr>
            <w:r>
              <w:rPr>
                <w:rFonts w:ascii="Arial" w:hAnsi="Arial" w:cs="Arial"/>
                <w:color w:val="000000"/>
                <w:spacing w:val="-2"/>
              </w:rPr>
              <w:t>Висина слемена за предметни обејкат:</w:t>
            </w:r>
            <w:r>
              <w:rPr>
                <w:rFonts w:ascii="Arial" w:hAnsi="Arial" w:cs="Arial"/>
                <w:b/>
                <w:bCs/>
                <w:color w:val="000000"/>
                <w:spacing w:val="-2"/>
              </w:rPr>
              <w:t xml:space="preserve"> 99.99 mnv</w:t>
            </w:r>
          </w:p>
          <w:p w14:paraId="7E722B36" w14:textId="77777777" w:rsidR="00EC3547" w:rsidRDefault="00762161">
            <w:pPr>
              <w:spacing w:beforeAutospacing="1" w:after="119"/>
              <w:rPr>
                <w:color w:val="000000"/>
              </w:rPr>
            </w:pPr>
            <w:r>
              <w:rPr>
                <w:rFonts w:ascii="Arial" w:hAnsi="Arial" w:cs="Arial"/>
                <w:b/>
                <w:bCs/>
                <w:color w:val="000000"/>
                <w:spacing w:val="-2"/>
              </w:rPr>
              <w:t xml:space="preserve">Напомена: </w:t>
            </w:r>
          </w:p>
          <w:p w14:paraId="7CF0C474" w14:textId="77777777" w:rsidR="00EC3547" w:rsidRDefault="00762161">
            <w:pPr>
              <w:spacing w:beforeAutospacing="1" w:after="119"/>
              <w:rPr>
                <w:color w:val="000000"/>
              </w:rPr>
            </w:pPr>
            <w:r>
              <w:rPr>
                <w:rFonts w:ascii="Arial" w:hAnsi="Arial" w:cs="Arial"/>
                <w:color w:val="000000"/>
                <w:spacing w:val="-2"/>
              </w:rPr>
              <w:t>Кота приземља предметног објекта А: ±0.00=95.07</w:t>
            </w:r>
          </w:p>
        </w:tc>
      </w:tr>
      <w:tr w:rsidR="00EC3547" w14:paraId="65D425F6" w14:textId="77777777">
        <w:tc>
          <w:tcPr>
            <w:tcW w:w="1838"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0C8D49CE" w14:textId="77777777" w:rsidR="00EC3547" w:rsidRDefault="00EC3547">
            <w:pPr>
              <w:rPr>
                <w:rFonts w:ascii="Arial" w:hAnsi="Arial" w:cs="Arial"/>
                <w:color w:val="000000"/>
              </w:rPr>
            </w:pPr>
          </w:p>
        </w:tc>
        <w:tc>
          <w:tcPr>
            <w:tcW w:w="3911" w:type="dxa"/>
            <w:tcBorders>
              <w:top w:val="single" w:sz="6" w:space="0" w:color="808080"/>
              <w:left w:val="single" w:sz="6" w:space="0" w:color="808080"/>
              <w:bottom w:val="single" w:sz="6" w:space="0" w:color="808080"/>
            </w:tcBorders>
            <w:shd w:val="clear" w:color="auto" w:fill="auto"/>
            <w:tcMar>
              <w:top w:w="0" w:type="dxa"/>
            </w:tcMar>
          </w:tcPr>
          <w:p w14:paraId="23552C5E" w14:textId="77777777" w:rsidR="00EC3547" w:rsidRDefault="00762161">
            <w:pPr>
              <w:spacing w:beforeAutospacing="1" w:after="119"/>
              <w:rPr>
                <w:color w:val="000000"/>
              </w:rPr>
            </w:pPr>
            <w:r>
              <w:rPr>
                <w:rFonts w:ascii="Arial" w:hAnsi="Arial" w:cs="Arial"/>
                <w:color w:val="000000"/>
              </w:rPr>
              <w:t>спратна висина:</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1593E566" w14:textId="77777777" w:rsidR="00EC3547" w:rsidRDefault="00762161">
            <w:pPr>
              <w:spacing w:beforeAutospacing="1" w:after="119"/>
              <w:rPr>
                <w:color w:val="000000"/>
              </w:rPr>
            </w:pPr>
            <w:r>
              <w:rPr>
                <w:rFonts w:ascii="Arial" w:hAnsi="Arial" w:cs="Arial"/>
                <w:color w:val="000000"/>
                <w:spacing w:val="-2"/>
              </w:rPr>
              <w:t xml:space="preserve">3.50 </w:t>
            </w:r>
            <w:r>
              <w:rPr>
                <w:rFonts w:ascii="Arial" w:hAnsi="Arial" w:cs="Arial"/>
                <w:color w:val="000000"/>
                <w:spacing w:val="-2"/>
                <w:lang w:val="sr-Latn-RS"/>
              </w:rPr>
              <w:t>m</w:t>
            </w:r>
          </w:p>
        </w:tc>
      </w:tr>
      <w:tr w:rsidR="00EC3547" w14:paraId="386A3A76" w14:textId="77777777">
        <w:tc>
          <w:tcPr>
            <w:tcW w:w="1838"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16C13925" w14:textId="77777777" w:rsidR="00EC3547" w:rsidRDefault="00EC3547">
            <w:pPr>
              <w:rPr>
                <w:rFonts w:ascii="Arial" w:hAnsi="Arial" w:cs="Arial"/>
                <w:color w:val="000000"/>
              </w:rPr>
            </w:pPr>
          </w:p>
        </w:tc>
        <w:tc>
          <w:tcPr>
            <w:tcW w:w="3911" w:type="dxa"/>
            <w:tcBorders>
              <w:top w:val="single" w:sz="6" w:space="0" w:color="808080"/>
              <w:left w:val="single" w:sz="6" w:space="0" w:color="808080"/>
              <w:bottom w:val="single" w:sz="6" w:space="0" w:color="808080"/>
            </w:tcBorders>
            <w:shd w:val="clear" w:color="auto" w:fill="auto"/>
            <w:tcMar>
              <w:top w:w="0" w:type="dxa"/>
            </w:tcMar>
          </w:tcPr>
          <w:p w14:paraId="0DB9EDB4" w14:textId="77777777" w:rsidR="00EC3547" w:rsidRDefault="00762161">
            <w:pPr>
              <w:spacing w:beforeAutospacing="1" w:after="119"/>
              <w:rPr>
                <w:color w:val="000000"/>
              </w:rPr>
            </w:pPr>
            <w:r>
              <w:rPr>
                <w:rFonts w:ascii="Arial" w:hAnsi="Arial" w:cs="Arial"/>
                <w:color w:val="000000"/>
              </w:rPr>
              <w:t>број функционалних јединица:</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30E0BAC7" w14:textId="77777777" w:rsidR="00EC3547" w:rsidRDefault="00762161">
            <w:pPr>
              <w:spacing w:beforeAutospacing="1" w:after="119"/>
              <w:rPr>
                <w:color w:val="000000"/>
              </w:rPr>
            </w:pPr>
            <w:r>
              <w:rPr>
                <w:rFonts w:ascii="Arial" w:hAnsi="Arial" w:cs="Arial"/>
                <w:color w:val="000000"/>
                <w:shd w:val="clear" w:color="auto" w:fill="FFFFFF"/>
              </w:rPr>
              <w:t>1</w:t>
            </w:r>
          </w:p>
        </w:tc>
      </w:tr>
      <w:tr w:rsidR="00EC3547" w14:paraId="3FA65BE3" w14:textId="77777777">
        <w:tc>
          <w:tcPr>
            <w:tcW w:w="1838"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5E51965C" w14:textId="77777777" w:rsidR="00EC3547" w:rsidRDefault="00EC3547">
            <w:pPr>
              <w:rPr>
                <w:rFonts w:ascii="Arial" w:hAnsi="Arial" w:cs="Arial"/>
                <w:color w:val="000000"/>
              </w:rPr>
            </w:pPr>
          </w:p>
        </w:tc>
        <w:tc>
          <w:tcPr>
            <w:tcW w:w="3911" w:type="dxa"/>
            <w:tcBorders>
              <w:top w:val="single" w:sz="6" w:space="0" w:color="808080"/>
              <w:left w:val="single" w:sz="6" w:space="0" w:color="808080"/>
              <w:bottom w:val="single" w:sz="6" w:space="0" w:color="808080"/>
            </w:tcBorders>
            <w:shd w:val="clear" w:color="auto" w:fill="auto"/>
            <w:tcMar>
              <w:top w:w="0" w:type="dxa"/>
            </w:tcMar>
          </w:tcPr>
          <w:p w14:paraId="7B022AEC" w14:textId="77777777" w:rsidR="00EC3547" w:rsidRDefault="00762161">
            <w:pPr>
              <w:spacing w:beforeAutospacing="1" w:after="119"/>
              <w:rPr>
                <w:color w:val="000000"/>
              </w:rPr>
            </w:pPr>
            <w:r>
              <w:rPr>
                <w:rFonts w:ascii="Arial" w:hAnsi="Arial" w:cs="Arial"/>
                <w:color w:val="000000"/>
              </w:rPr>
              <w:t xml:space="preserve">број паркинг места: </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1D35A855" w14:textId="77777777" w:rsidR="00EC3547" w:rsidRDefault="00762161">
            <w:pPr>
              <w:spacing w:beforeAutospacing="1" w:after="119"/>
              <w:rPr>
                <w:color w:val="000000"/>
              </w:rPr>
            </w:pPr>
            <w:r>
              <w:rPr>
                <w:rFonts w:ascii="Arial" w:hAnsi="Arial" w:cs="Arial"/>
                <w:b/>
                <w:bCs/>
                <w:color w:val="000000"/>
                <w:spacing w:val="-2"/>
              </w:rPr>
              <w:t xml:space="preserve">5ПМ </w:t>
            </w:r>
            <w:r>
              <w:rPr>
                <w:rFonts w:ascii="Arial" w:hAnsi="Arial" w:cs="Arial"/>
                <w:color w:val="000000"/>
                <w:spacing w:val="-2"/>
              </w:rPr>
              <w:t>(308.34</w:t>
            </w:r>
            <w:r>
              <w:rPr>
                <w:rFonts w:ascii="Arial" w:hAnsi="Arial" w:cs="Arial"/>
                <w:color w:val="000000"/>
                <w:spacing w:val="-2"/>
                <w:shd w:val="clear" w:color="auto" w:fill="FFFFFF"/>
              </w:rPr>
              <w:t>m</w:t>
            </w:r>
            <w:r>
              <w:rPr>
                <w:rFonts w:ascii="Arial" w:hAnsi="Arial" w:cs="Arial"/>
                <w:color w:val="000000"/>
                <w:spacing w:val="-2"/>
                <w:shd w:val="clear" w:color="auto" w:fill="FFFFFF"/>
                <w:vertAlign w:val="superscript"/>
              </w:rPr>
              <w:t>2</w:t>
            </w:r>
            <w:r>
              <w:rPr>
                <w:rFonts w:ascii="Arial" w:hAnsi="Arial" w:cs="Arial"/>
                <w:color w:val="000000"/>
                <w:spacing w:val="-2"/>
              </w:rPr>
              <w:t>/65</w:t>
            </w:r>
            <w:r>
              <w:rPr>
                <w:rFonts w:ascii="Arial" w:hAnsi="Arial" w:cs="Arial"/>
                <w:color w:val="000000"/>
                <w:spacing w:val="-2"/>
                <w:shd w:val="clear" w:color="auto" w:fill="FFFFFF"/>
              </w:rPr>
              <w:t>m</w:t>
            </w:r>
            <w:r>
              <w:rPr>
                <w:rFonts w:ascii="Arial" w:hAnsi="Arial" w:cs="Arial"/>
                <w:color w:val="000000"/>
                <w:spacing w:val="-2"/>
                <w:shd w:val="clear" w:color="auto" w:fill="FFFFFF"/>
                <w:vertAlign w:val="superscript"/>
              </w:rPr>
              <w:t>2</w:t>
            </w:r>
            <w:r>
              <w:rPr>
                <w:rFonts w:ascii="Arial" w:hAnsi="Arial" w:cs="Arial"/>
                <w:color w:val="000000"/>
                <w:spacing w:val="-2"/>
              </w:rPr>
              <w:t>=4.74)</w:t>
            </w:r>
          </w:p>
          <w:p w14:paraId="2E877D73" w14:textId="77777777" w:rsidR="00EC3547" w:rsidRDefault="00762161">
            <w:pPr>
              <w:spacing w:beforeAutospacing="1" w:after="119"/>
              <w:rPr>
                <w:color w:val="000000"/>
              </w:rPr>
            </w:pPr>
            <w:r>
              <w:rPr>
                <w:rFonts w:ascii="Arial" w:hAnsi="Arial" w:cs="Arial"/>
                <w:color w:val="000000"/>
                <w:spacing w:val="-2"/>
              </w:rPr>
              <w:t>обезбеђена ван парцеле, на пракинг простору уз улицу Николе Тесле</w:t>
            </w:r>
          </w:p>
          <w:p w14:paraId="1EE483F0" w14:textId="77777777" w:rsidR="00EC3547" w:rsidRDefault="00762161">
            <w:pPr>
              <w:spacing w:beforeAutospacing="1" w:after="119"/>
              <w:rPr>
                <w:color w:val="000000"/>
              </w:rPr>
            </w:pPr>
            <w:r>
              <w:rPr>
                <w:rFonts w:ascii="Arial" w:hAnsi="Arial" w:cs="Arial"/>
                <w:b/>
                <w:bCs/>
                <w:color w:val="000000"/>
                <w:spacing w:val="-2"/>
              </w:rPr>
              <w:t xml:space="preserve">1ПМ за инвалиде </w:t>
            </w:r>
            <w:r>
              <w:rPr>
                <w:rFonts w:ascii="Arial" w:hAnsi="Arial" w:cs="Arial"/>
                <w:color w:val="000000"/>
                <w:spacing w:val="-2"/>
              </w:rPr>
              <w:t>(5% од укупног броја пм, мин 1ПМ)</w:t>
            </w:r>
          </w:p>
        </w:tc>
      </w:tr>
      <w:tr w:rsidR="00EC3547" w14:paraId="05A4A383" w14:textId="77777777">
        <w:tc>
          <w:tcPr>
            <w:tcW w:w="1838" w:type="dxa"/>
            <w:vMerge w:val="restart"/>
            <w:tcBorders>
              <w:top w:val="single" w:sz="6" w:space="0" w:color="808080"/>
              <w:left w:val="single" w:sz="6" w:space="0" w:color="808080"/>
              <w:bottom w:val="single" w:sz="6" w:space="0" w:color="808080"/>
            </w:tcBorders>
            <w:shd w:val="clear" w:color="auto" w:fill="auto"/>
            <w:tcMar>
              <w:top w:w="0" w:type="dxa"/>
            </w:tcMar>
          </w:tcPr>
          <w:p w14:paraId="6C1FFB2A" w14:textId="77777777" w:rsidR="00EC3547" w:rsidRDefault="00762161">
            <w:pPr>
              <w:spacing w:beforeAutospacing="1" w:after="119"/>
              <w:rPr>
                <w:color w:val="000000"/>
              </w:rPr>
            </w:pPr>
            <w:r>
              <w:rPr>
                <w:rFonts w:ascii="Arial" w:hAnsi="Arial" w:cs="Arial"/>
                <w:color w:val="000000"/>
                <w:shd w:val="clear" w:color="auto" w:fill="FFFFFF"/>
              </w:rPr>
              <w:t xml:space="preserve">материјализација објекта: </w:t>
            </w:r>
          </w:p>
        </w:tc>
        <w:tc>
          <w:tcPr>
            <w:tcW w:w="3911" w:type="dxa"/>
            <w:tcBorders>
              <w:top w:val="single" w:sz="6" w:space="0" w:color="808080"/>
              <w:left w:val="single" w:sz="6" w:space="0" w:color="808080"/>
              <w:bottom w:val="single" w:sz="6" w:space="0" w:color="808080"/>
            </w:tcBorders>
            <w:shd w:val="clear" w:color="auto" w:fill="auto"/>
            <w:tcMar>
              <w:top w:w="0" w:type="dxa"/>
            </w:tcMar>
          </w:tcPr>
          <w:p w14:paraId="21F36316" w14:textId="77777777" w:rsidR="00EC3547" w:rsidRDefault="00762161">
            <w:pPr>
              <w:spacing w:beforeAutospacing="1" w:after="119"/>
              <w:rPr>
                <w:color w:val="000000"/>
              </w:rPr>
            </w:pPr>
            <w:r>
              <w:rPr>
                <w:rFonts w:ascii="Arial" w:hAnsi="Arial" w:cs="Arial"/>
                <w:color w:val="000000"/>
                <w:shd w:val="clear" w:color="auto" w:fill="FFFFFF"/>
              </w:rPr>
              <w:t>материјализација фасаде:</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112CFAF8" w14:textId="77777777" w:rsidR="00EC3547" w:rsidRDefault="00762161">
            <w:pPr>
              <w:spacing w:beforeAutospacing="1" w:after="119"/>
              <w:rPr>
                <w:color w:val="000000"/>
              </w:rPr>
            </w:pPr>
            <w:r>
              <w:rPr>
                <w:rFonts w:ascii="Arial" w:hAnsi="Arial" w:cs="Arial"/>
                <w:color w:val="000000"/>
              </w:rPr>
              <w:t>Фасадни декоративни малтер</w:t>
            </w:r>
          </w:p>
        </w:tc>
      </w:tr>
      <w:tr w:rsidR="00EC3547" w14:paraId="3E83F07C" w14:textId="77777777">
        <w:tc>
          <w:tcPr>
            <w:tcW w:w="1838"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18217A89" w14:textId="77777777" w:rsidR="00EC3547" w:rsidRDefault="00EC3547">
            <w:pPr>
              <w:rPr>
                <w:rFonts w:ascii="Arial" w:hAnsi="Arial" w:cs="Arial"/>
                <w:color w:val="000000"/>
              </w:rPr>
            </w:pPr>
          </w:p>
        </w:tc>
        <w:tc>
          <w:tcPr>
            <w:tcW w:w="3911" w:type="dxa"/>
            <w:tcBorders>
              <w:top w:val="single" w:sz="6" w:space="0" w:color="808080"/>
              <w:left w:val="single" w:sz="6" w:space="0" w:color="808080"/>
              <w:bottom w:val="single" w:sz="6" w:space="0" w:color="808080"/>
            </w:tcBorders>
            <w:shd w:val="clear" w:color="auto" w:fill="auto"/>
            <w:tcMar>
              <w:top w:w="0" w:type="dxa"/>
            </w:tcMar>
          </w:tcPr>
          <w:p w14:paraId="5766981C" w14:textId="77777777" w:rsidR="00EC3547" w:rsidRDefault="00762161">
            <w:pPr>
              <w:spacing w:beforeAutospacing="1" w:after="119"/>
              <w:rPr>
                <w:color w:val="000000"/>
              </w:rPr>
            </w:pPr>
            <w:r>
              <w:rPr>
                <w:rFonts w:ascii="Arial" w:hAnsi="Arial" w:cs="Arial"/>
                <w:color w:val="000000"/>
                <w:shd w:val="clear" w:color="auto" w:fill="FFFFFF"/>
              </w:rPr>
              <w:t xml:space="preserve">оријентација слемена: </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15E648CF" w14:textId="77777777" w:rsidR="00EC3547" w:rsidRDefault="00762161">
            <w:pPr>
              <w:spacing w:beforeAutospacing="1" w:after="119"/>
              <w:rPr>
                <w:color w:val="000000"/>
              </w:rPr>
            </w:pPr>
            <w:r>
              <w:rPr>
                <w:rFonts w:ascii="Arial" w:hAnsi="Arial" w:cs="Arial"/>
                <w:color w:val="000000"/>
              </w:rPr>
              <w:t xml:space="preserve">североисток – југозапад </w:t>
            </w:r>
          </w:p>
        </w:tc>
      </w:tr>
      <w:tr w:rsidR="00EC3547" w14:paraId="5415D9CB" w14:textId="77777777">
        <w:tc>
          <w:tcPr>
            <w:tcW w:w="1838"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66ADA33B" w14:textId="77777777" w:rsidR="00EC3547" w:rsidRDefault="00EC3547">
            <w:pPr>
              <w:rPr>
                <w:rFonts w:ascii="Arial" w:hAnsi="Arial" w:cs="Arial"/>
                <w:color w:val="000000"/>
              </w:rPr>
            </w:pPr>
          </w:p>
        </w:tc>
        <w:tc>
          <w:tcPr>
            <w:tcW w:w="3911" w:type="dxa"/>
            <w:tcBorders>
              <w:top w:val="single" w:sz="6" w:space="0" w:color="808080"/>
              <w:left w:val="single" w:sz="6" w:space="0" w:color="808080"/>
              <w:bottom w:val="single" w:sz="6" w:space="0" w:color="808080"/>
            </w:tcBorders>
            <w:shd w:val="clear" w:color="auto" w:fill="auto"/>
            <w:tcMar>
              <w:top w:w="0" w:type="dxa"/>
            </w:tcMar>
          </w:tcPr>
          <w:p w14:paraId="2E5BF4A3" w14:textId="77777777" w:rsidR="00EC3547" w:rsidRDefault="00762161">
            <w:pPr>
              <w:spacing w:beforeAutospacing="1" w:after="119"/>
              <w:rPr>
                <w:color w:val="000000"/>
              </w:rPr>
            </w:pPr>
            <w:r>
              <w:rPr>
                <w:rFonts w:ascii="Arial" w:hAnsi="Arial" w:cs="Arial"/>
                <w:color w:val="000000"/>
                <w:shd w:val="clear" w:color="auto" w:fill="FFFFFF"/>
              </w:rPr>
              <w:t xml:space="preserve">нагиб крова: </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18C4E1C4" w14:textId="77777777" w:rsidR="00EC3547" w:rsidRDefault="00762161">
            <w:pPr>
              <w:spacing w:beforeAutospacing="1"/>
              <w:rPr>
                <w:rFonts w:ascii="Arial" w:hAnsi="Arial" w:cs="Arial"/>
              </w:rPr>
            </w:pPr>
            <w:r>
              <w:rPr>
                <w:rFonts w:ascii="Arial" w:hAnsi="Arial" w:cs="Arial"/>
                <w:color w:val="000000"/>
                <w:shd w:val="clear" w:color="auto" w:fill="FFFFFF"/>
              </w:rPr>
              <w:t xml:space="preserve">12º </w:t>
            </w:r>
          </w:p>
        </w:tc>
      </w:tr>
      <w:tr w:rsidR="00EC3547" w14:paraId="284370A5" w14:textId="77777777">
        <w:tc>
          <w:tcPr>
            <w:tcW w:w="1838" w:type="dxa"/>
            <w:vMerge/>
            <w:tcBorders>
              <w:top w:val="single" w:sz="6" w:space="0" w:color="808080"/>
              <w:left w:val="single" w:sz="6" w:space="0" w:color="808080"/>
              <w:bottom w:val="single" w:sz="6" w:space="0" w:color="808080"/>
            </w:tcBorders>
            <w:shd w:val="clear" w:color="auto" w:fill="auto"/>
            <w:tcMar>
              <w:top w:w="30" w:type="dxa"/>
              <w:left w:w="0" w:type="dxa"/>
              <w:bottom w:w="30" w:type="dxa"/>
              <w:right w:w="30" w:type="dxa"/>
            </w:tcMar>
          </w:tcPr>
          <w:p w14:paraId="6551266C" w14:textId="77777777" w:rsidR="00EC3547" w:rsidRDefault="00EC3547">
            <w:pPr>
              <w:rPr>
                <w:rFonts w:ascii="Arial" w:hAnsi="Arial" w:cs="Arial"/>
                <w:color w:val="000000"/>
              </w:rPr>
            </w:pPr>
          </w:p>
        </w:tc>
        <w:tc>
          <w:tcPr>
            <w:tcW w:w="3911" w:type="dxa"/>
            <w:tcBorders>
              <w:top w:val="single" w:sz="6" w:space="0" w:color="808080"/>
              <w:left w:val="single" w:sz="6" w:space="0" w:color="808080"/>
              <w:bottom w:val="single" w:sz="6" w:space="0" w:color="808080"/>
            </w:tcBorders>
            <w:shd w:val="clear" w:color="auto" w:fill="auto"/>
            <w:tcMar>
              <w:top w:w="0" w:type="dxa"/>
            </w:tcMar>
          </w:tcPr>
          <w:p w14:paraId="753BE9BA" w14:textId="77777777" w:rsidR="00EC3547" w:rsidRDefault="00762161">
            <w:pPr>
              <w:spacing w:beforeAutospacing="1" w:after="119"/>
              <w:rPr>
                <w:color w:val="000000"/>
              </w:rPr>
            </w:pPr>
            <w:r>
              <w:rPr>
                <w:rFonts w:ascii="Arial" w:hAnsi="Arial" w:cs="Arial"/>
                <w:color w:val="000000"/>
                <w:shd w:val="clear" w:color="auto" w:fill="FFFFFF"/>
              </w:rPr>
              <w:t>материјализација крова:</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16828560" w14:textId="77777777" w:rsidR="00EC3547" w:rsidRDefault="00762161">
            <w:pPr>
              <w:spacing w:beforeAutospacing="1" w:after="119"/>
              <w:rPr>
                <w:color w:val="000000"/>
              </w:rPr>
            </w:pPr>
            <w:r>
              <w:rPr>
                <w:rFonts w:ascii="Arial" w:hAnsi="Arial" w:cs="Arial"/>
                <w:color w:val="000000"/>
                <w:spacing w:val="-2"/>
                <w:shd w:val="clear" w:color="auto" w:fill="FFFFFF"/>
              </w:rPr>
              <w:t>Панел лим (изолациона испуна)</w:t>
            </w:r>
          </w:p>
        </w:tc>
      </w:tr>
      <w:tr w:rsidR="00EC3547" w14:paraId="4E5D23B9" w14:textId="77777777">
        <w:tc>
          <w:tcPr>
            <w:tcW w:w="1838" w:type="dxa"/>
            <w:tcBorders>
              <w:top w:val="single" w:sz="6" w:space="0" w:color="808080"/>
              <w:left w:val="single" w:sz="6" w:space="0" w:color="808080"/>
              <w:bottom w:val="single" w:sz="6" w:space="0" w:color="808080"/>
            </w:tcBorders>
            <w:shd w:val="clear" w:color="auto" w:fill="auto"/>
            <w:tcMar>
              <w:top w:w="0" w:type="dxa"/>
            </w:tcMar>
          </w:tcPr>
          <w:p w14:paraId="3E452955" w14:textId="77777777" w:rsidR="00EC3547" w:rsidRDefault="00762161">
            <w:pPr>
              <w:spacing w:beforeAutospacing="1" w:after="119"/>
              <w:rPr>
                <w:color w:val="000000"/>
              </w:rPr>
            </w:pPr>
            <w:r>
              <w:rPr>
                <w:rFonts w:ascii="Arial" w:hAnsi="Arial" w:cs="Arial"/>
                <w:color w:val="000000"/>
                <w:shd w:val="clear" w:color="auto" w:fill="FFFFFF"/>
              </w:rPr>
              <w:t xml:space="preserve">проценат зелених површина: </w:t>
            </w:r>
          </w:p>
        </w:tc>
        <w:tc>
          <w:tcPr>
            <w:tcW w:w="3911" w:type="dxa"/>
            <w:tcBorders>
              <w:top w:val="single" w:sz="6" w:space="0" w:color="808080"/>
              <w:left w:val="single" w:sz="6" w:space="0" w:color="808080"/>
              <w:bottom w:val="single" w:sz="6" w:space="0" w:color="808080"/>
            </w:tcBorders>
            <w:shd w:val="clear" w:color="auto" w:fill="auto"/>
            <w:tcMar>
              <w:top w:w="0" w:type="dxa"/>
            </w:tcMar>
          </w:tcPr>
          <w:p w14:paraId="7E4F6EFA" w14:textId="77777777" w:rsidR="00EC3547" w:rsidRDefault="00EC3547">
            <w:pPr>
              <w:spacing w:beforeAutospacing="1" w:after="119"/>
              <w:rPr>
                <w:rFonts w:ascii="Arial" w:hAnsi="Arial" w:cs="Arial"/>
                <w:color w:val="000000"/>
              </w:rPr>
            </w:pP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48616980" w14:textId="77777777" w:rsidR="00EC3547" w:rsidRDefault="00762161">
            <w:pPr>
              <w:spacing w:beforeAutospacing="1" w:after="119"/>
              <w:rPr>
                <w:color w:val="000000"/>
              </w:rPr>
            </w:pPr>
            <w:r>
              <w:rPr>
                <w:rFonts w:ascii="Arial" w:hAnsi="Arial" w:cs="Arial"/>
                <w:color w:val="000000"/>
              </w:rPr>
              <w:t>Остварено на парцели:</w:t>
            </w:r>
          </w:p>
          <w:p w14:paraId="5C1936EE" w14:textId="77777777" w:rsidR="00EC3547" w:rsidRDefault="00762161">
            <w:pPr>
              <w:spacing w:beforeAutospacing="1" w:after="119"/>
              <w:rPr>
                <w:color w:val="000000"/>
              </w:rPr>
            </w:pPr>
            <w:r>
              <w:rPr>
                <w:rFonts w:ascii="Arial" w:hAnsi="Arial" w:cs="Arial"/>
                <w:b/>
                <w:bCs/>
                <w:color w:val="000000"/>
              </w:rPr>
              <w:t>89.59 % (19723.70 m</w:t>
            </w:r>
            <w:r>
              <w:rPr>
                <w:rFonts w:ascii="Arial" w:hAnsi="Arial" w:cs="Arial"/>
                <w:b/>
                <w:bCs/>
                <w:color w:val="000000"/>
                <w:vertAlign w:val="superscript"/>
              </w:rPr>
              <w:t>2</w:t>
            </w:r>
            <w:r>
              <w:rPr>
                <w:rFonts w:ascii="Arial" w:hAnsi="Arial" w:cs="Arial"/>
                <w:b/>
                <w:bCs/>
                <w:color w:val="000000"/>
              </w:rPr>
              <w:t xml:space="preserve">) </w:t>
            </w:r>
          </w:p>
        </w:tc>
      </w:tr>
      <w:tr w:rsidR="00EC3547" w14:paraId="0BB23984" w14:textId="77777777">
        <w:tc>
          <w:tcPr>
            <w:tcW w:w="1838" w:type="dxa"/>
            <w:tcBorders>
              <w:top w:val="single" w:sz="6" w:space="0" w:color="808080"/>
              <w:left w:val="single" w:sz="6" w:space="0" w:color="808080"/>
              <w:bottom w:val="single" w:sz="6" w:space="0" w:color="808080"/>
            </w:tcBorders>
            <w:shd w:val="clear" w:color="auto" w:fill="auto"/>
            <w:tcMar>
              <w:top w:w="0" w:type="dxa"/>
            </w:tcMar>
          </w:tcPr>
          <w:p w14:paraId="6630532F" w14:textId="77777777" w:rsidR="00EC3547" w:rsidRDefault="00762161">
            <w:pPr>
              <w:spacing w:beforeAutospacing="1" w:after="119"/>
              <w:rPr>
                <w:color w:val="000000"/>
              </w:rPr>
            </w:pPr>
            <w:r>
              <w:rPr>
                <w:rFonts w:ascii="Arial" w:hAnsi="Arial" w:cs="Arial"/>
                <w:color w:val="000000"/>
              </w:rPr>
              <w:t xml:space="preserve">индекс заузетости: </w:t>
            </w:r>
          </w:p>
        </w:tc>
        <w:tc>
          <w:tcPr>
            <w:tcW w:w="3911" w:type="dxa"/>
            <w:tcBorders>
              <w:top w:val="single" w:sz="6" w:space="0" w:color="808080"/>
              <w:left w:val="single" w:sz="6" w:space="0" w:color="808080"/>
              <w:bottom w:val="single" w:sz="6" w:space="0" w:color="808080"/>
            </w:tcBorders>
            <w:shd w:val="clear" w:color="auto" w:fill="auto"/>
            <w:tcMar>
              <w:top w:w="0" w:type="dxa"/>
            </w:tcMar>
          </w:tcPr>
          <w:p w14:paraId="66F43040" w14:textId="77777777" w:rsidR="00EC3547" w:rsidRDefault="00762161">
            <w:pPr>
              <w:spacing w:beforeAutospacing="1" w:after="119"/>
              <w:rPr>
                <w:color w:val="000000"/>
              </w:rPr>
            </w:pPr>
            <w:r>
              <w:rPr>
                <w:rFonts w:ascii="Arial" w:hAnsi="Arial" w:cs="Arial"/>
                <w:color w:val="000000"/>
              </w:rPr>
              <w:t xml:space="preserve">Дозвољено по ПГР „Поцерски </w:t>
            </w:r>
            <w:proofErr w:type="gramStart"/>
            <w:r>
              <w:rPr>
                <w:rFonts w:ascii="Arial" w:hAnsi="Arial" w:cs="Arial"/>
                <w:color w:val="000000"/>
              </w:rPr>
              <w:t>Причиновић“</w:t>
            </w:r>
            <w:proofErr w:type="gramEnd"/>
            <w:r>
              <w:rPr>
                <w:rFonts w:ascii="Arial" w:hAnsi="Arial" w:cs="Arial"/>
                <w:color w:val="000000"/>
              </w:rPr>
              <w:t>: 30%</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40EC02F5" w14:textId="77777777" w:rsidR="00EC3547" w:rsidRDefault="00762161">
            <w:pPr>
              <w:spacing w:beforeAutospacing="1"/>
              <w:rPr>
                <w:color w:val="000000"/>
              </w:rPr>
            </w:pPr>
            <w:r>
              <w:rPr>
                <w:rFonts w:ascii="Arial" w:hAnsi="Arial" w:cs="Arial"/>
                <w:b/>
                <w:bCs/>
                <w:color w:val="000000"/>
              </w:rPr>
              <w:t>3.85%</w:t>
            </w:r>
          </w:p>
          <w:p w14:paraId="393A4693" w14:textId="77777777" w:rsidR="00EC3547" w:rsidRDefault="00EC3547">
            <w:pPr>
              <w:spacing w:beforeAutospacing="1" w:after="119"/>
              <w:rPr>
                <w:rFonts w:ascii="Arial" w:hAnsi="Arial" w:cs="Arial"/>
                <w:color w:val="000000"/>
              </w:rPr>
            </w:pPr>
          </w:p>
        </w:tc>
      </w:tr>
      <w:tr w:rsidR="00EC3547" w14:paraId="39ED0E89" w14:textId="77777777">
        <w:tc>
          <w:tcPr>
            <w:tcW w:w="1838" w:type="dxa"/>
            <w:tcBorders>
              <w:top w:val="single" w:sz="6" w:space="0" w:color="808080"/>
              <w:left w:val="single" w:sz="6" w:space="0" w:color="808080"/>
              <w:bottom w:val="single" w:sz="6" w:space="0" w:color="808080"/>
            </w:tcBorders>
            <w:shd w:val="clear" w:color="auto" w:fill="auto"/>
            <w:tcMar>
              <w:top w:w="0" w:type="dxa"/>
            </w:tcMar>
          </w:tcPr>
          <w:p w14:paraId="4F5534B3" w14:textId="77777777" w:rsidR="00EC3547" w:rsidRDefault="00762161">
            <w:pPr>
              <w:spacing w:beforeAutospacing="1" w:after="119"/>
              <w:rPr>
                <w:color w:val="000000"/>
              </w:rPr>
            </w:pPr>
            <w:r>
              <w:rPr>
                <w:rFonts w:ascii="Arial" w:hAnsi="Arial" w:cs="Arial"/>
                <w:color w:val="000000"/>
              </w:rPr>
              <w:t xml:space="preserve">индекс изграђености: </w:t>
            </w:r>
          </w:p>
        </w:tc>
        <w:tc>
          <w:tcPr>
            <w:tcW w:w="3911" w:type="dxa"/>
            <w:tcBorders>
              <w:top w:val="single" w:sz="6" w:space="0" w:color="808080"/>
              <w:left w:val="single" w:sz="6" w:space="0" w:color="808080"/>
              <w:bottom w:val="single" w:sz="6" w:space="0" w:color="808080"/>
            </w:tcBorders>
            <w:shd w:val="clear" w:color="auto" w:fill="auto"/>
            <w:tcMar>
              <w:top w:w="0" w:type="dxa"/>
            </w:tcMar>
          </w:tcPr>
          <w:p w14:paraId="12D39644" w14:textId="77777777" w:rsidR="00EC3547" w:rsidRDefault="00762161">
            <w:pPr>
              <w:spacing w:beforeAutospacing="1" w:after="119"/>
              <w:rPr>
                <w:color w:val="000000"/>
              </w:rPr>
            </w:pPr>
            <w:r>
              <w:rPr>
                <w:rFonts w:ascii="Arial" w:hAnsi="Arial" w:cs="Arial"/>
                <w:color w:val="000000"/>
              </w:rPr>
              <w:t xml:space="preserve">Дозвољено по ПГР „Поцерски </w:t>
            </w:r>
            <w:proofErr w:type="gramStart"/>
            <w:r>
              <w:rPr>
                <w:rFonts w:ascii="Arial" w:hAnsi="Arial" w:cs="Arial"/>
                <w:color w:val="000000"/>
              </w:rPr>
              <w:t>Причиновић“</w:t>
            </w:r>
            <w:proofErr w:type="gramEnd"/>
            <w:r>
              <w:rPr>
                <w:rFonts w:ascii="Arial" w:hAnsi="Arial" w:cs="Arial"/>
                <w:color w:val="000000"/>
              </w:rPr>
              <w:t>: 0.6</w:t>
            </w:r>
          </w:p>
        </w:tc>
        <w:tc>
          <w:tcPr>
            <w:tcW w:w="3221" w:type="dxa"/>
            <w:tcBorders>
              <w:top w:val="single" w:sz="6" w:space="0" w:color="808080"/>
              <w:left w:val="single" w:sz="6" w:space="0" w:color="808080"/>
              <w:bottom w:val="single" w:sz="6" w:space="0" w:color="808080"/>
              <w:right w:val="single" w:sz="6" w:space="0" w:color="808080"/>
            </w:tcBorders>
            <w:shd w:val="clear" w:color="auto" w:fill="auto"/>
            <w:tcMar>
              <w:top w:w="0" w:type="dxa"/>
              <w:right w:w="28" w:type="dxa"/>
            </w:tcMar>
          </w:tcPr>
          <w:p w14:paraId="5A385D02" w14:textId="77777777" w:rsidR="00EC3547" w:rsidRDefault="00762161">
            <w:pPr>
              <w:spacing w:beforeAutospacing="1"/>
              <w:rPr>
                <w:color w:val="000000"/>
              </w:rPr>
            </w:pPr>
            <w:r>
              <w:rPr>
                <w:rFonts w:ascii="Arial" w:hAnsi="Arial" w:cs="Arial"/>
                <w:b/>
                <w:bCs/>
                <w:color w:val="000000"/>
                <w:shd w:val="clear" w:color="auto" w:fill="FFFFFF"/>
              </w:rPr>
              <w:t>0.4</w:t>
            </w:r>
          </w:p>
          <w:p w14:paraId="3F54F94E" w14:textId="77777777" w:rsidR="00EC3547" w:rsidRDefault="00EC3547">
            <w:pPr>
              <w:spacing w:beforeAutospacing="1" w:after="119"/>
              <w:rPr>
                <w:rFonts w:ascii="Arial" w:hAnsi="Arial" w:cs="Arial"/>
                <w:color w:val="000000"/>
              </w:rPr>
            </w:pPr>
          </w:p>
        </w:tc>
      </w:tr>
    </w:tbl>
    <w:p w14:paraId="56537882" w14:textId="77777777" w:rsidR="00EC3547" w:rsidRDefault="00762161">
      <w:pPr>
        <w:spacing w:beforeAutospacing="1"/>
        <w:rPr>
          <w:rFonts w:ascii="Arial" w:hAnsi="Arial" w:cs="Arial"/>
          <w:color w:val="000000"/>
        </w:rPr>
      </w:pPr>
      <w:r>
        <w:br w:type="page"/>
      </w:r>
    </w:p>
    <w:p w14:paraId="5B42EBCA" w14:textId="77777777" w:rsidR="00EC3547" w:rsidRDefault="00762161">
      <w:pPr>
        <w:spacing w:beforeAutospacing="1"/>
        <w:rPr>
          <w:color w:val="000000"/>
        </w:rPr>
      </w:pPr>
      <w:r>
        <w:rPr>
          <w:rFonts w:ascii="Arial" w:hAnsi="Arial" w:cs="Arial"/>
          <w:b/>
          <w:bCs/>
          <w:color w:val="000000"/>
        </w:rPr>
        <w:lastRenderedPageBreak/>
        <w:t>4. САЖЕТИ ТЕХНИЧКИ ОПИСИ ПРОЈЕКАТА</w:t>
      </w:r>
    </w:p>
    <w:p w14:paraId="315C990C" w14:textId="77777777" w:rsidR="00EC3547" w:rsidRDefault="00EC3547">
      <w:pPr>
        <w:pStyle w:val="Standard"/>
        <w:jc w:val="center"/>
        <w:rPr>
          <w:rFonts w:ascii="Arial" w:hAnsi="Arial" w:cs="Arial"/>
          <w:b/>
          <w:bCs/>
        </w:rPr>
      </w:pPr>
    </w:p>
    <w:p w14:paraId="48683414" w14:textId="77777777" w:rsidR="00EC3547" w:rsidRDefault="00762161">
      <w:pPr>
        <w:pStyle w:val="Standard"/>
        <w:rPr>
          <w:b/>
          <w:bCs/>
        </w:rPr>
      </w:pPr>
      <w:r>
        <w:rPr>
          <w:rFonts w:ascii="Arial" w:hAnsi="Arial" w:cs="Arial"/>
          <w:b/>
          <w:bCs/>
        </w:rPr>
        <w:t>4.1. ТЕХНИЧКИ ОПИС ПРОЈЕКТА АРХИТЕКТУРЕ</w:t>
      </w:r>
    </w:p>
    <w:p w14:paraId="60A2D17C" w14:textId="77777777" w:rsidR="00EC3547" w:rsidRDefault="00EC3547">
      <w:pPr>
        <w:pStyle w:val="Standard"/>
        <w:rPr>
          <w:rFonts w:ascii="Arial" w:hAnsi="Arial" w:cs="Arial"/>
        </w:rPr>
      </w:pPr>
    </w:p>
    <w:p w14:paraId="614B634D" w14:textId="77777777" w:rsidR="00EC3547" w:rsidRDefault="00EC3547">
      <w:pPr>
        <w:jc w:val="both"/>
        <w:rPr>
          <w:rStyle w:val="WW-DefaultParagraphFont1"/>
          <w:rFonts w:ascii="Arial" w:hAnsi="Arial" w:cs="Arial"/>
        </w:rPr>
      </w:pPr>
    </w:p>
    <w:p w14:paraId="242D7856" w14:textId="77777777" w:rsidR="00EC3547" w:rsidRDefault="00762161">
      <w:pPr>
        <w:pStyle w:val="Standard"/>
        <w:jc w:val="both"/>
        <w:rPr>
          <w:b/>
          <w:bCs/>
          <w:sz w:val="22"/>
          <w:szCs w:val="22"/>
        </w:rPr>
      </w:pPr>
      <w:r>
        <w:rPr>
          <w:rFonts w:ascii="Arial" w:hAnsi="Arial" w:cs="Arial"/>
          <w:b/>
          <w:bCs/>
          <w:sz w:val="22"/>
          <w:szCs w:val="22"/>
        </w:rPr>
        <w:t>УВОД</w:t>
      </w:r>
    </w:p>
    <w:p w14:paraId="7F6E3C47" w14:textId="77777777" w:rsidR="00EC3547" w:rsidRDefault="00EC3547">
      <w:pPr>
        <w:pStyle w:val="Standard"/>
        <w:jc w:val="both"/>
        <w:rPr>
          <w:rFonts w:ascii="Arial" w:hAnsi="Arial" w:cs="Arial"/>
        </w:rPr>
      </w:pPr>
    </w:p>
    <w:p w14:paraId="430B631C" w14:textId="77777777" w:rsidR="00EC3547" w:rsidRDefault="00762161">
      <w:pPr>
        <w:pStyle w:val="Standard"/>
        <w:jc w:val="both"/>
        <w:rPr>
          <w:rFonts w:ascii="Arial" w:hAnsi="Arial" w:cs="Arial"/>
        </w:rPr>
      </w:pPr>
      <w:r>
        <w:rPr>
          <w:rFonts w:ascii="Arial" w:hAnsi="Arial" w:cs="Arial"/>
          <w:b/>
          <w:bCs/>
          <w:color w:val="000000"/>
        </w:rPr>
        <w:tab/>
      </w:r>
      <w:r>
        <w:rPr>
          <w:rFonts w:ascii="Arial" w:hAnsi="Arial" w:cs="Arial"/>
          <w:color w:val="000000"/>
        </w:rPr>
        <w:t xml:space="preserve">Предмет овог пројекта је изградња новог објекта у функцији Тренинг центра на </w:t>
      </w:r>
      <w:proofErr w:type="gramStart"/>
      <w:r>
        <w:rPr>
          <w:rFonts w:ascii="Arial" w:hAnsi="Arial" w:cs="Arial"/>
          <w:color w:val="000000"/>
        </w:rPr>
        <w:t>кат.парц</w:t>
      </w:r>
      <w:proofErr w:type="gramEnd"/>
      <w:r>
        <w:rPr>
          <w:rFonts w:ascii="Arial" w:hAnsi="Arial" w:cs="Arial"/>
          <w:color w:val="000000"/>
        </w:rPr>
        <w:t xml:space="preserve">.бр. 1489/6 КО Поцерски Причиновић у Шапцу, Општина Шабац. Пројектом се предвиђа изградња новог објекта за </w:t>
      </w:r>
      <w:r>
        <w:rPr>
          <w:rFonts w:ascii="Arial" w:hAnsi="Arial" w:cs="Arial"/>
          <w:color w:val="000000"/>
          <w:lang w:val="zh-CN"/>
        </w:rPr>
        <w:t>едукацију тј обуку</w:t>
      </w:r>
      <w:r>
        <w:rPr>
          <w:rFonts w:ascii="Arial" w:hAnsi="Arial" w:cs="Arial"/>
          <w:color w:val="000000"/>
        </w:rPr>
        <w:t xml:space="preserve"> људи за рад из области управљања ЦНЦ машинама, енергетске ефикасности, узгоја гљива и грађевинарства.</w:t>
      </w:r>
    </w:p>
    <w:p w14:paraId="26E5F1A1" w14:textId="77777777" w:rsidR="00EC3547" w:rsidRDefault="00762161">
      <w:pPr>
        <w:pStyle w:val="Standard"/>
        <w:jc w:val="both"/>
      </w:pPr>
      <w:r>
        <w:rPr>
          <w:rFonts w:ascii="Arial" w:hAnsi="Arial" w:cs="Arial"/>
          <w:color w:val="000000"/>
        </w:rPr>
        <w:tab/>
      </w:r>
      <w:r>
        <w:rPr>
          <w:rStyle w:val="WW-DefaultParagraphFont1"/>
          <w:rFonts w:ascii="Arial" w:hAnsi="Arial" w:cs="Arial"/>
          <w:color w:val="000000"/>
          <w:highlight w:val="white"/>
        </w:rPr>
        <w:t xml:space="preserve">Пројекат за грађевинску дозволу се израђује у свему према Локацијским условима број </w:t>
      </w:r>
      <w:r>
        <w:rPr>
          <w:rStyle w:val="WW-DefaultParagraphFont1"/>
          <w:rFonts w:ascii="Arial" w:hAnsi="Arial" w:cs="Arial"/>
          <w:color w:val="000000"/>
        </w:rPr>
        <w:t xml:space="preserve">ROP-SAB-11829-LOC-1/2021 заводни број 350-1-242/21-11 од </w:t>
      </w:r>
      <w:r>
        <w:rPr>
          <w:rStyle w:val="WW-DefaultParagraphFont1"/>
          <w:rFonts w:ascii="Arial" w:hAnsi="Arial" w:cs="Arial"/>
          <w:color w:val="000000"/>
          <w:lang w:val="sr-Latn-RS"/>
        </w:rPr>
        <w:t>27</w:t>
      </w:r>
      <w:r>
        <w:rPr>
          <w:rStyle w:val="WW-DefaultParagraphFont1"/>
          <w:rFonts w:ascii="Arial" w:hAnsi="Arial" w:cs="Arial"/>
          <w:color w:val="000000"/>
        </w:rPr>
        <w:t>.</w:t>
      </w:r>
      <w:proofErr w:type="gramStart"/>
      <w:r>
        <w:rPr>
          <w:rStyle w:val="WW-DefaultParagraphFont1"/>
          <w:rFonts w:ascii="Arial" w:hAnsi="Arial" w:cs="Arial"/>
          <w:color w:val="000000"/>
        </w:rPr>
        <w:t>04.2021.год</w:t>
      </w:r>
      <w:proofErr w:type="gramEnd"/>
      <w:r>
        <w:rPr>
          <w:rStyle w:val="WW-DefaultParagraphFont1"/>
          <w:rFonts w:ascii="Arial" w:hAnsi="Arial" w:cs="Arial"/>
          <w:color w:val="000000"/>
        </w:rPr>
        <w:t xml:space="preserve">. </w:t>
      </w:r>
      <w:r>
        <w:rPr>
          <w:rStyle w:val="WW-DefaultParagraphFont1"/>
          <w:rFonts w:ascii="Arial" w:hAnsi="Arial" w:cs="Arial"/>
          <w:color w:val="000000"/>
          <w:highlight w:val="white"/>
        </w:rPr>
        <w:t>издатих од стране Одељења за урбанизам градске управе града Шапца.</w:t>
      </w:r>
    </w:p>
    <w:p w14:paraId="5E7379C4" w14:textId="77777777" w:rsidR="00EC3547" w:rsidRDefault="00EC3547">
      <w:pPr>
        <w:pStyle w:val="Standard"/>
        <w:jc w:val="both"/>
        <w:rPr>
          <w:rStyle w:val="WW-DefaultParagraphFont1"/>
          <w:rFonts w:ascii="Arial" w:hAnsi="Arial" w:cs="Arial"/>
        </w:rPr>
      </w:pPr>
    </w:p>
    <w:p w14:paraId="0F132A99" w14:textId="77777777" w:rsidR="00EC3547" w:rsidRDefault="00762161">
      <w:pPr>
        <w:pStyle w:val="Standard"/>
        <w:jc w:val="both"/>
      </w:pPr>
      <w:r>
        <w:rPr>
          <w:rStyle w:val="WW-DefaultParagraphFont1"/>
          <w:rFonts w:ascii="Arial" w:hAnsi="Arial" w:cs="Arial"/>
          <w:color w:val="000000"/>
          <w:highlight w:val="white"/>
        </w:rPr>
        <w:tab/>
      </w:r>
      <w:r>
        <w:rPr>
          <w:rStyle w:val="WW-DefaultParagraphFont1"/>
          <w:rFonts w:ascii="Arial" w:hAnsi="Arial" w:cs="Arial"/>
          <w:b/>
          <w:bCs/>
          <w:color w:val="000000"/>
          <w:highlight w:val="white"/>
        </w:rPr>
        <w:t>Усклађеност са локацијским условима:</w:t>
      </w:r>
    </w:p>
    <w:p w14:paraId="6D55F39D" w14:textId="77777777" w:rsidR="00EC3547" w:rsidRDefault="00762161">
      <w:pPr>
        <w:pStyle w:val="Standard"/>
        <w:jc w:val="both"/>
      </w:pPr>
      <w:r>
        <w:rPr>
          <w:rStyle w:val="WW-DefaultParagraphFont1"/>
          <w:rFonts w:ascii="Arial" w:hAnsi="Arial" w:cs="Arial"/>
          <w:color w:val="000000"/>
          <w:highlight w:val="white"/>
        </w:rPr>
        <w:t>- Максимални дозвољени индекс изграђености је 0.06, пројектом је добијен 0.04</w:t>
      </w:r>
    </w:p>
    <w:p w14:paraId="156FCB8B" w14:textId="77777777" w:rsidR="00EC3547" w:rsidRDefault="00762161">
      <w:pPr>
        <w:pStyle w:val="Standard"/>
        <w:jc w:val="both"/>
      </w:pPr>
      <w:r>
        <w:rPr>
          <w:rStyle w:val="WW-DefaultParagraphFont1"/>
          <w:rFonts w:ascii="Arial" w:hAnsi="Arial" w:cs="Arial"/>
          <w:color w:val="000000"/>
          <w:highlight w:val="white"/>
        </w:rPr>
        <w:t>- Максимални дозвољени проценат заузетости је 30%, пројектом је добијен 3.85%.</w:t>
      </w:r>
    </w:p>
    <w:p w14:paraId="7CE0508F" w14:textId="77777777" w:rsidR="00EC3547" w:rsidRDefault="00762161">
      <w:pPr>
        <w:pStyle w:val="Standard"/>
        <w:jc w:val="both"/>
      </w:pPr>
      <w:r>
        <w:rPr>
          <w:rStyle w:val="WW-DefaultParagraphFont1"/>
          <w:rFonts w:ascii="Arial" w:hAnsi="Arial" w:cs="Arial"/>
          <w:color w:val="000000"/>
          <w:highlight w:val="white"/>
        </w:rPr>
        <w:t>- Проценат зелених површина је пројектом предвиђен 89.59%.</w:t>
      </w:r>
    </w:p>
    <w:p w14:paraId="447F7F93" w14:textId="77777777" w:rsidR="00EC3547" w:rsidRDefault="00762161">
      <w:pPr>
        <w:pStyle w:val="Standard"/>
        <w:jc w:val="both"/>
      </w:pPr>
      <w:r>
        <w:rPr>
          <w:rStyle w:val="WW-DefaultParagraphFont1"/>
          <w:rFonts w:ascii="Arial" w:hAnsi="Arial" w:cs="Arial"/>
          <w:color w:val="000000"/>
        </w:rPr>
        <w:t>- Локацијским условима је одређено обезбеђивање паркинг места у односу 65</w:t>
      </w:r>
      <w:r>
        <w:rPr>
          <w:rStyle w:val="WW-DefaultParagraphFont1"/>
          <w:rFonts w:ascii="Arial" w:hAnsi="Arial" w:cs="Arial"/>
          <w:color w:val="000000"/>
          <w:lang w:val="sr-Latn-RS"/>
        </w:rPr>
        <w:t>m</w:t>
      </w:r>
      <w:r>
        <w:rPr>
          <w:rStyle w:val="WW-DefaultParagraphFont1"/>
          <w:rFonts w:ascii="Arial" w:hAnsi="Arial" w:cs="Arial"/>
          <w:color w:val="000000"/>
          <w:vertAlign w:val="superscript"/>
          <w:lang w:val="sr-Latn-RS"/>
        </w:rPr>
        <w:t>2</w:t>
      </w:r>
      <w:r>
        <w:rPr>
          <w:rStyle w:val="WW-DefaultParagraphFont1"/>
          <w:rFonts w:ascii="Arial" w:hAnsi="Arial" w:cs="Arial"/>
          <w:color w:val="000000"/>
          <w:lang w:val="sr-Latn-RS"/>
        </w:rPr>
        <w:t xml:space="preserve"> б</w:t>
      </w:r>
      <w:r>
        <w:rPr>
          <w:rStyle w:val="WW-DefaultParagraphFont1"/>
          <w:rFonts w:ascii="Arial" w:hAnsi="Arial" w:cs="Arial"/>
          <w:color w:val="000000"/>
        </w:rPr>
        <w:t>ргп 1 паркинг место, што је у случају новопројектованог објекта 5ПМ (308.34/65=4.74). Потребна паркинг места су предвиђена на постојећем паркинг простору уз улицу Николе Тесле</w:t>
      </w:r>
    </w:p>
    <w:p w14:paraId="6A4E0D88" w14:textId="77777777" w:rsidR="00EC3547" w:rsidRDefault="00762161">
      <w:pPr>
        <w:pStyle w:val="Standard"/>
        <w:jc w:val="both"/>
      </w:pPr>
      <w:r>
        <w:rPr>
          <w:rStyle w:val="WW-DefaultParagraphFont1"/>
          <w:rFonts w:ascii="Arial" w:hAnsi="Arial" w:cs="Arial"/>
          <w:color w:val="000000"/>
        </w:rPr>
        <w:t>- Локацијским условима предвиђен је број паркинг места за инвалиде у односу од 5% од укупног броја паркинг места а минимално 1ПМ, у случају новопројектованог објекта потребно је обезбедити 1ПМ (5% од 5ПМ је 0.25). Паркинг место за инвалиде објекта тренинг центра је предвиђено у непосредној близини објекта (предвиђена су 2ПМ за инвалиде).</w:t>
      </w:r>
    </w:p>
    <w:p w14:paraId="4F6A0029" w14:textId="77777777" w:rsidR="00EC3547" w:rsidRDefault="00EC3547">
      <w:pPr>
        <w:pStyle w:val="Standard"/>
        <w:jc w:val="both"/>
        <w:rPr>
          <w:rFonts w:ascii="Arial" w:hAnsi="Arial" w:cs="Arial"/>
        </w:rPr>
      </w:pPr>
    </w:p>
    <w:p w14:paraId="3094F1FF" w14:textId="77777777" w:rsidR="00EC3547" w:rsidRDefault="00EC3547">
      <w:pPr>
        <w:pStyle w:val="Standard"/>
        <w:jc w:val="both"/>
        <w:rPr>
          <w:rFonts w:ascii="Arial" w:hAnsi="Arial" w:cs="Arial"/>
        </w:rPr>
      </w:pPr>
    </w:p>
    <w:p w14:paraId="5D1499F4" w14:textId="77777777" w:rsidR="00EC3547" w:rsidRDefault="00762161">
      <w:pPr>
        <w:pStyle w:val="Standard"/>
        <w:jc w:val="both"/>
        <w:rPr>
          <w:b/>
          <w:bCs/>
        </w:rPr>
      </w:pPr>
      <w:r>
        <w:rPr>
          <w:rFonts w:ascii="Arial" w:hAnsi="Arial" w:cs="Arial"/>
          <w:b/>
          <w:bCs/>
        </w:rPr>
        <w:t>ЛОКАЦИЈА</w:t>
      </w:r>
    </w:p>
    <w:p w14:paraId="7A630911" w14:textId="77777777" w:rsidR="00EC3547" w:rsidRDefault="00EC3547">
      <w:pPr>
        <w:pStyle w:val="Standard"/>
        <w:jc w:val="both"/>
        <w:rPr>
          <w:rFonts w:ascii="Arial" w:hAnsi="Arial" w:cs="Arial"/>
        </w:rPr>
      </w:pPr>
    </w:p>
    <w:p w14:paraId="445FD2CD" w14:textId="77777777" w:rsidR="00EC3547" w:rsidRDefault="00762161">
      <w:pPr>
        <w:pStyle w:val="Standard"/>
        <w:jc w:val="both"/>
      </w:pPr>
      <w:r>
        <w:rPr>
          <w:rStyle w:val="WW-DefaultParagraphFont1"/>
          <w:rFonts w:ascii="Arial" w:hAnsi="Arial" w:cs="Arial"/>
          <w:color w:val="000000"/>
          <w:highlight w:val="white"/>
        </w:rPr>
        <w:tab/>
        <w:t>Планирана локација за изградњу објекта је у оквиру постојећег Комплекса у Шапцу, на катастарској парцели бр. 1489/</w:t>
      </w:r>
      <w:r>
        <w:rPr>
          <w:rStyle w:val="WW-DefaultParagraphFont1"/>
          <w:rFonts w:ascii="Arial" w:hAnsi="Arial" w:cs="Arial"/>
          <w:color w:val="000000"/>
          <w:highlight w:val="white"/>
          <w:lang w:val="zh-CN"/>
        </w:rPr>
        <w:t xml:space="preserve">6 </w:t>
      </w:r>
      <w:r>
        <w:rPr>
          <w:rStyle w:val="WW-DefaultParagraphFont1"/>
          <w:rFonts w:ascii="Arial" w:hAnsi="Arial" w:cs="Arial"/>
          <w:color w:val="000000"/>
          <w:highlight w:val="white"/>
        </w:rPr>
        <w:t>КО Поцерски Причиновић. Укупна површина кат. парц.бр. 1489/6 је 22.015.74</w:t>
      </w:r>
      <w:r>
        <w:rPr>
          <w:rStyle w:val="WW-DefaultParagraphFont1"/>
          <w:rFonts w:ascii="Arial" w:hAnsi="Arial" w:cs="Arial"/>
          <w:color w:val="000000"/>
          <w:highlight w:val="white"/>
          <w:lang w:val="sr-Latn-RS"/>
        </w:rPr>
        <w:t>m</w:t>
      </w:r>
      <w:r>
        <w:rPr>
          <w:rStyle w:val="WW-DefaultParagraphFont1"/>
          <w:rFonts w:ascii="Arial" w:hAnsi="Arial" w:cs="Arial"/>
          <w:color w:val="000000"/>
          <w:highlight w:val="white"/>
          <w:vertAlign w:val="superscript"/>
          <w:lang w:val="sr-Latn-RS"/>
        </w:rPr>
        <w:t>2</w:t>
      </w:r>
      <w:r>
        <w:rPr>
          <w:rStyle w:val="WW-DefaultParagraphFont1"/>
          <w:rFonts w:ascii="Arial" w:hAnsi="Arial" w:cs="Arial"/>
          <w:color w:val="000000"/>
          <w:highlight w:val="white"/>
        </w:rPr>
        <w:t xml:space="preserve">. Парцела се налази у обухвату Плана генералне регулације “Поцерски Причиновић” </w:t>
      </w:r>
      <w:r>
        <w:rPr>
          <w:rStyle w:val="Heading20"/>
          <w:b w:val="0"/>
          <w:i/>
          <w:iCs/>
          <w:dstrike w:val="0"/>
          <w:spacing w:val="0"/>
          <w:sz w:val="24"/>
        </w:rPr>
        <w:t xml:space="preserve">("Сл. лист града Шапца и општина Богатић, Владимирци и Коцељева", бр. 17/13, 11/19), </w:t>
      </w:r>
      <w:r>
        <w:rPr>
          <w:rStyle w:val="Heading20"/>
          <w:b w:val="0"/>
          <w:dstrike w:val="0"/>
          <w:spacing w:val="0"/>
          <w:sz w:val="24"/>
        </w:rPr>
        <w:t>и припада зони ТНЦ4 (зона јавних служби, објеката и комплекса) и зони ТНЦ10б-паркови (зона зелене површине – јавно насељско зеленило)</w:t>
      </w:r>
      <w:r>
        <w:rPr>
          <w:rStyle w:val="WW-DefaultParagraphFont1"/>
          <w:rFonts w:ascii="Arial" w:hAnsi="Arial" w:cs="Arial"/>
          <w:color w:val="000000"/>
          <w:highlight w:val="white"/>
        </w:rPr>
        <w:t>.</w:t>
      </w:r>
    </w:p>
    <w:p w14:paraId="2B26E59B" w14:textId="77777777" w:rsidR="00EC3547" w:rsidRDefault="00762161">
      <w:pPr>
        <w:pStyle w:val="Standard"/>
        <w:jc w:val="both"/>
      </w:pPr>
      <w:r>
        <w:rPr>
          <w:rStyle w:val="WW-DefaultParagraphFont1"/>
          <w:rFonts w:ascii="Arial" w:hAnsi="Arial" w:cs="Arial"/>
          <w:color w:val="000000"/>
          <w:highlight w:val="white"/>
        </w:rPr>
        <w:tab/>
        <w:t>Парцели се приступа из улице Николе Тесле. Приступ постојећим и новопројектованом објекту је могуће остварити из Улице Николе Тесле преко интерне колско-пешачке саобраћајнице</w:t>
      </w:r>
      <w:r>
        <w:rPr>
          <w:rStyle w:val="WW-DefaultParagraphFont1"/>
          <w:rFonts w:ascii="Arial" w:hAnsi="Arial" w:cs="Arial"/>
          <w:i/>
          <w:color w:val="000000"/>
          <w:highlight w:val="white"/>
        </w:rPr>
        <w:t>.</w:t>
      </w:r>
      <w:r>
        <w:rPr>
          <w:rStyle w:val="WW-DefaultParagraphFont1"/>
          <w:rFonts w:ascii="Arial" w:hAnsi="Arial" w:cs="Arial"/>
          <w:color w:val="000000"/>
          <w:highlight w:val="white"/>
        </w:rPr>
        <w:t xml:space="preserve"> Урбанистичким пројектом предвиђена је изградња интерне саобраћајнице која би остварила приступ парцели из улице Мике Петровића – Аласа.</w:t>
      </w:r>
    </w:p>
    <w:p w14:paraId="0E432AB4" w14:textId="77777777" w:rsidR="00EC3547" w:rsidRDefault="00EC3547">
      <w:pPr>
        <w:pStyle w:val="Standard"/>
        <w:jc w:val="both"/>
        <w:rPr>
          <w:rStyle w:val="WW-DefaultParagraphFont1"/>
          <w:rFonts w:ascii="Arial" w:hAnsi="Arial" w:cs="Arial"/>
        </w:rPr>
      </w:pPr>
    </w:p>
    <w:p w14:paraId="41C9E221" w14:textId="77777777" w:rsidR="00EC3547" w:rsidRDefault="00EC3547">
      <w:pPr>
        <w:pStyle w:val="Standard"/>
        <w:jc w:val="both"/>
        <w:rPr>
          <w:rStyle w:val="WW-DefaultParagraphFont1"/>
          <w:rFonts w:ascii="Arial" w:hAnsi="Arial" w:cs="Arial"/>
        </w:rPr>
      </w:pPr>
    </w:p>
    <w:p w14:paraId="78F4E24D" w14:textId="77777777" w:rsidR="00EC3547" w:rsidRDefault="00EC3547">
      <w:pPr>
        <w:pStyle w:val="Standard"/>
        <w:jc w:val="both"/>
        <w:rPr>
          <w:rStyle w:val="WW-DefaultParagraphFont1"/>
          <w:rFonts w:ascii="Arial" w:hAnsi="Arial" w:cs="Arial"/>
        </w:rPr>
      </w:pPr>
    </w:p>
    <w:p w14:paraId="659AADC4" w14:textId="77777777" w:rsidR="00EC3547" w:rsidRDefault="00EC3547">
      <w:pPr>
        <w:pStyle w:val="Standard"/>
        <w:jc w:val="both"/>
        <w:rPr>
          <w:rStyle w:val="WW-DefaultParagraphFont1"/>
          <w:rFonts w:ascii="Arial" w:hAnsi="Arial" w:cs="Arial"/>
        </w:rPr>
      </w:pPr>
    </w:p>
    <w:p w14:paraId="7A09138A" w14:textId="77777777" w:rsidR="00EC3547" w:rsidRDefault="00EC3547">
      <w:pPr>
        <w:pStyle w:val="Standard"/>
        <w:jc w:val="both"/>
        <w:rPr>
          <w:rStyle w:val="WW-DefaultParagraphFont1"/>
          <w:rFonts w:ascii="Arial" w:hAnsi="Arial" w:cs="Arial"/>
        </w:rPr>
      </w:pPr>
    </w:p>
    <w:p w14:paraId="493F7F15" w14:textId="77777777" w:rsidR="00EC3547" w:rsidRDefault="00EC3547">
      <w:pPr>
        <w:pStyle w:val="Standard"/>
        <w:jc w:val="both"/>
        <w:rPr>
          <w:rFonts w:ascii="Arial" w:hAnsi="Arial" w:cs="Arial"/>
        </w:rPr>
      </w:pPr>
    </w:p>
    <w:p w14:paraId="23FB1C7A" w14:textId="77777777" w:rsidR="00EC3547" w:rsidRDefault="00762161">
      <w:pPr>
        <w:pStyle w:val="Standard"/>
        <w:jc w:val="both"/>
        <w:rPr>
          <w:b/>
          <w:bCs/>
        </w:rPr>
      </w:pPr>
      <w:r>
        <w:rPr>
          <w:rFonts w:ascii="Arial" w:hAnsi="Arial" w:cs="Arial"/>
          <w:b/>
          <w:bCs/>
        </w:rPr>
        <w:t>ПОСТОЈЕЋЕ СТАЊЕ</w:t>
      </w:r>
    </w:p>
    <w:p w14:paraId="7380319C" w14:textId="77777777" w:rsidR="00EC3547" w:rsidRDefault="00EC3547">
      <w:pPr>
        <w:pStyle w:val="Standard"/>
        <w:jc w:val="both"/>
        <w:rPr>
          <w:rFonts w:ascii="Arial" w:hAnsi="Arial" w:cs="Arial"/>
        </w:rPr>
      </w:pPr>
    </w:p>
    <w:p w14:paraId="17FC1DD8" w14:textId="77777777" w:rsidR="00EC3547" w:rsidRDefault="00762161">
      <w:pPr>
        <w:pStyle w:val="Standard"/>
        <w:jc w:val="both"/>
        <w:rPr>
          <w:rFonts w:ascii="Arial" w:hAnsi="Arial" w:cs="Arial"/>
        </w:rPr>
      </w:pPr>
      <w:r>
        <w:rPr>
          <w:rFonts w:ascii="Arial" w:hAnsi="Arial" w:cs="Arial"/>
        </w:rPr>
        <w:tab/>
        <w:t>У оквиру Комплекса постоје и други објекти компатибилне намене. Комплекс Љетниковац се развија као едукативно-рекреативни центар.</w:t>
      </w:r>
      <w:r>
        <w:rPr>
          <w:rFonts w:ascii="Arial" w:hAnsi="Arial" w:cs="Arial"/>
        </w:rPr>
        <w:tab/>
        <w:t xml:space="preserve"> </w:t>
      </w:r>
    </w:p>
    <w:p w14:paraId="3E1197CC" w14:textId="77777777" w:rsidR="00EC3547" w:rsidRDefault="00762161">
      <w:pPr>
        <w:pStyle w:val="Standard"/>
        <w:jc w:val="both"/>
      </w:pPr>
      <w:r>
        <w:rPr>
          <w:rFonts w:ascii="Arial" w:hAnsi="Arial" w:cs="Arial"/>
        </w:rPr>
        <w:tab/>
        <w:t>Приступна саобраћајница кроз Комплекс води до постојећег објекта Тренинг центра Шабац (бруто површине око 169</w:t>
      </w:r>
      <w:r>
        <w:rPr>
          <w:rStyle w:val="WW-DefaultParagraphFont1"/>
          <w:rFonts w:ascii="Arial" w:hAnsi="Arial" w:cs="Arial"/>
          <w:color w:val="000000"/>
          <w:highlight w:val="white"/>
          <w:lang w:val="sr-Latn-RS"/>
        </w:rPr>
        <w:t>m</w:t>
      </w:r>
      <w:r>
        <w:rPr>
          <w:rStyle w:val="WW-DefaultParagraphFont1"/>
          <w:rFonts w:ascii="Arial" w:hAnsi="Arial" w:cs="Arial"/>
          <w:color w:val="000000"/>
          <w:highlight w:val="white"/>
          <w:vertAlign w:val="superscript"/>
          <w:lang w:val="sr-Latn-RS"/>
        </w:rPr>
        <w:t>2</w:t>
      </w:r>
      <w:r>
        <w:rPr>
          <w:rStyle w:val="WW-DefaultParagraphFont1"/>
          <w:rFonts w:ascii="Arial" w:hAnsi="Arial" w:cs="Arial"/>
          <w:color w:val="000000"/>
          <w:highlight w:val="white"/>
        </w:rPr>
        <w:t>)</w:t>
      </w:r>
      <w:r>
        <w:rPr>
          <w:rFonts w:ascii="Arial" w:hAnsi="Arial" w:cs="Arial"/>
        </w:rPr>
        <w:t>, објекта народне кухиње (бруто површине око 282</w:t>
      </w:r>
      <w:r>
        <w:rPr>
          <w:rStyle w:val="WW-DefaultParagraphFont1"/>
          <w:rFonts w:ascii="Arial" w:hAnsi="Arial" w:cs="Arial"/>
          <w:color w:val="000000"/>
          <w:highlight w:val="white"/>
          <w:lang w:val="sr-Latn-RS"/>
        </w:rPr>
        <w:t>m</w:t>
      </w:r>
      <w:r>
        <w:rPr>
          <w:rStyle w:val="WW-DefaultParagraphFont1"/>
          <w:rFonts w:ascii="Arial" w:hAnsi="Arial" w:cs="Arial"/>
          <w:color w:val="000000"/>
          <w:highlight w:val="white"/>
          <w:vertAlign w:val="superscript"/>
          <w:lang w:val="sr-Latn-RS"/>
        </w:rPr>
        <w:t>2</w:t>
      </w:r>
      <w:r>
        <w:rPr>
          <w:rFonts w:ascii="Arial" w:hAnsi="Arial" w:cs="Arial"/>
        </w:rPr>
        <w:t>) и помоћног објекта-свлачионице (бруто површине 88</w:t>
      </w:r>
      <w:r>
        <w:rPr>
          <w:rStyle w:val="WW-DefaultParagraphFont1"/>
          <w:rFonts w:ascii="Arial" w:hAnsi="Arial" w:cs="Arial"/>
          <w:color w:val="000000"/>
          <w:highlight w:val="white"/>
          <w:lang w:val="sr-Latn-RS"/>
        </w:rPr>
        <w:t>m</w:t>
      </w:r>
      <w:r>
        <w:rPr>
          <w:rStyle w:val="WW-DefaultParagraphFont1"/>
          <w:rFonts w:ascii="Arial" w:hAnsi="Arial" w:cs="Arial"/>
          <w:color w:val="000000"/>
          <w:highlight w:val="white"/>
          <w:vertAlign w:val="superscript"/>
          <w:lang w:val="sr-Latn-RS"/>
        </w:rPr>
        <w:t>2</w:t>
      </w:r>
      <w:r>
        <w:rPr>
          <w:rStyle w:val="WW-DefaultParagraphFont1"/>
          <w:rFonts w:ascii="Arial" w:hAnsi="Arial" w:cs="Arial"/>
          <w:color w:val="000000"/>
          <w:highlight w:val="white"/>
        </w:rPr>
        <w:t>)</w:t>
      </w:r>
      <w:r>
        <w:rPr>
          <w:rFonts w:ascii="Arial" w:hAnsi="Arial" w:cs="Arial"/>
        </w:rPr>
        <w:t>. Предвиђена је као колско-пешачка саобраћајница где предост имају пешаци и бициклисти. Интерна саобраћајница остварује прикључак на јавну саобраћајницу – улицу Николе Тесле. Колски приступ објектима је искључиво сервисног или доставног типа.</w:t>
      </w:r>
    </w:p>
    <w:p w14:paraId="43F94D05" w14:textId="77777777" w:rsidR="00EC3547" w:rsidRDefault="00762161">
      <w:pPr>
        <w:pStyle w:val="Standard"/>
        <w:jc w:val="both"/>
        <w:rPr>
          <w:rFonts w:ascii="Arial" w:hAnsi="Arial" w:cs="Arial"/>
        </w:rPr>
      </w:pPr>
      <w:r>
        <w:rPr>
          <w:rFonts w:ascii="Arial" w:hAnsi="Arial" w:cs="Arial"/>
        </w:rPr>
        <w:tab/>
        <w:t>Приступ објекту народне кухиње се остварује дирекно са саобраћајнице, док објектима постојећег тренинг центра и објекту „</w:t>
      </w:r>
      <w:proofErr w:type="gramStart"/>
      <w:r>
        <w:rPr>
          <w:rFonts w:ascii="Arial" w:hAnsi="Arial" w:cs="Arial"/>
        </w:rPr>
        <w:t>свлачионице“ се</w:t>
      </w:r>
      <w:proofErr w:type="gramEnd"/>
      <w:r>
        <w:rPr>
          <w:rFonts w:ascii="Arial" w:hAnsi="Arial" w:cs="Arial"/>
        </w:rPr>
        <w:t xml:space="preserve"> приступа преко пешачких стаза које су повезане са саобраћајницом. </w:t>
      </w:r>
    </w:p>
    <w:p w14:paraId="4E0C7F79" w14:textId="77777777" w:rsidR="00EC3547" w:rsidRDefault="00762161">
      <w:pPr>
        <w:pStyle w:val="Standard"/>
        <w:jc w:val="both"/>
        <w:rPr>
          <w:rFonts w:ascii="Arial" w:hAnsi="Arial" w:cs="Arial"/>
        </w:rPr>
      </w:pPr>
      <w:r>
        <w:rPr>
          <w:rFonts w:ascii="Arial" w:hAnsi="Arial" w:cs="Arial"/>
        </w:rPr>
        <w:tab/>
        <w:t xml:space="preserve">Око објеката доминирају зелене површине са деловима уређеним за одмор посетилаца (површине на којима су смештене клупе). </w:t>
      </w:r>
    </w:p>
    <w:p w14:paraId="508329CF" w14:textId="77777777" w:rsidR="00EC3547" w:rsidRDefault="00EC3547">
      <w:pPr>
        <w:pStyle w:val="Standard"/>
        <w:jc w:val="both"/>
        <w:rPr>
          <w:rFonts w:ascii="Arial" w:hAnsi="Arial" w:cs="Arial"/>
        </w:rPr>
      </w:pPr>
    </w:p>
    <w:p w14:paraId="52E7D6C5" w14:textId="77777777" w:rsidR="00EC3547" w:rsidRDefault="00EC3547">
      <w:pPr>
        <w:pStyle w:val="Standard"/>
        <w:jc w:val="both"/>
        <w:rPr>
          <w:rFonts w:ascii="Arial" w:hAnsi="Arial" w:cs="Arial"/>
        </w:rPr>
      </w:pPr>
    </w:p>
    <w:p w14:paraId="232724FA" w14:textId="77777777" w:rsidR="00EC3547" w:rsidRDefault="00762161">
      <w:pPr>
        <w:pStyle w:val="Standard"/>
        <w:jc w:val="both"/>
        <w:rPr>
          <w:b/>
          <w:bCs/>
        </w:rPr>
      </w:pPr>
      <w:r>
        <w:rPr>
          <w:rFonts w:ascii="Arial" w:hAnsi="Arial" w:cs="Arial"/>
          <w:b/>
          <w:bCs/>
        </w:rPr>
        <w:t>ПЛАНИРАНИ ОБЈЕКАТ ТРЕНИНГ ЦЕНТРА</w:t>
      </w:r>
    </w:p>
    <w:p w14:paraId="2FC24364" w14:textId="77777777" w:rsidR="00EC3547" w:rsidRDefault="00EC3547">
      <w:pPr>
        <w:pStyle w:val="Standard"/>
        <w:jc w:val="both"/>
        <w:rPr>
          <w:rFonts w:ascii="Arial" w:hAnsi="Arial" w:cs="Arial"/>
        </w:rPr>
      </w:pPr>
    </w:p>
    <w:p w14:paraId="4AA0327D" w14:textId="77777777" w:rsidR="00EC3547" w:rsidRDefault="00762161">
      <w:pPr>
        <w:pStyle w:val="Standard"/>
        <w:jc w:val="both"/>
        <w:rPr>
          <w:b/>
          <w:bCs/>
        </w:rPr>
      </w:pPr>
      <w:r>
        <w:rPr>
          <w:rFonts w:ascii="Arial" w:hAnsi="Arial" w:cs="Arial"/>
          <w:b/>
          <w:bCs/>
        </w:rPr>
        <w:t>Опште о објекту</w:t>
      </w:r>
    </w:p>
    <w:p w14:paraId="7EBDB31B" w14:textId="77777777" w:rsidR="00EC3547" w:rsidRDefault="00762161">
      <w:pPr>
        <w:pStyle w:val="Standard"/>
        <w:jc w:val="both"/>
      </w:pPr>
      <w:r>
        <w:rPr>
          <w:rFonts w:ascii="Arial" w:hAnsi="Arial" w:cs="Arial"/>
          <w:color w:val="000000"/>
        </w:rPr>
        <w:br/>
      </w:r>
      <w:r>
        <w:rPr>
          <w:rFonts w:ascii="Arial" w:hAnsi="Arial" w:cs="Arial"/>
          <w:color w:val="000000"/>
        </w:rPr>
        <w:tab/>
        <w:t>Новопројектовани објекат је приземни, габарита 24,09x9,24</w:t>
      </w:r>
      <w:r>
        <w:rPr>
          <w:rStyle w:val="WW-DefaultParagraphFont1"/>
          <w:rFonts w:ascii="Arial" w:hAnsi="Arial" w:cs="Arial"/>
          <w:color w:val="000000"/>
          <w:highlight w:val="white"/>
          <w:lang w:val="sr-Latn-RS"/>
        </w:rPr>
        <w:t>m</w:t>
      </w:r>
      <w:r>
        <w:rPr>
          <w:rFonts w:ascii="Arial" w:hAnsi="Arial" w:cs="Arial"/>
          <w:color w:val="000000"/>
        </w:rPr>
        <w:t>, и бруто површине 222,59</w:t>
      </w:r>
      <w:r>
        <w:rPr>
          <w:rStyle w:val="WW-DefaultParagraphFont1"/>
          <w:rFonts w:ascii="Arial" w:hAnsi="Arial" w:cs="Arial"/>
          <w:color w:val="000000"/>
          <w:highlight w:val="white"/>
          <w:lang w:val="sr-Latn-RS"/>
        </w:rPr>
        <w:t>m</w:t>
      </w:r>
      <w:r>
        <w:rPr>
          <w:rStyle w:val="WW-DefaultParagraphFont1"/>
          <w:rFonts w:ascii="Arial" w:hAnsi="Arial" w:cs="Arial"/>
          <w:color w:val="000000"/>
          <w:highlight w:val="white"/>
          <w:vertAlign w:val="superscript"/>
          <w:lang w:val="sr-Latn-RS"/>
        </w:rPr>
        <w:t xml:space="preserve">2 </w:t>
      </w:r>
      <w:r>
        <w:rPr>
          <w:rStyle w:val="WW-DefaultParagraphFont1"/>
          <w:rFonts w:ascii="Arial" w:hAnsi="Arial" w:cs="Arial"/>
          <w:color w:val="000000"/>
          <w:highlight w:val="white"/>
        </w:rPr>
        <w:t>зиданог дела објекта, док је укупна бруто површина (БРГП хоризонтална пројекција крова) 308.34</w:t>
      </w:r>
      <w:r>
        <w:rPr>
          <w:rStyle w:val="WW-DefaultParagraphFont1"/>
          <w:rFonts w:ascii="Arial" w:hAnsi="Arial" w:cs="Arial"/>
          <w:color w:val="000000"/>
          <w:highlight w:val="white"/>
          <w:lang w:val="sr-Latn-RS"/>
        </w:rPr>
        <w:t>m</w:t>
      </w:r>
      <w:r>
        <w:rPr>
          <w:rStyle w:val="WW-DefaultParagraphFont1"/>
          <w:rFonts w:ascii="Arial" w:hAnsi="Arial" w:cs="Arial"/>
          <w:color w:val="000000"/>
          <w:highlight w:val="white"/>
          <w:vertAlign w:val="superscript"/>
          <w:lang w:val="sr-Latn-RS"/>
        </w:rPr>
        <w:t>2</w:t>
      </w:r>
      <w:r>
        <w:rPr>
          <w:rFonts w:ascii="Arial" w:hAnsi="Arial" w:cs="Arial"/>
          <w:color w:val="000000"/>
        </w:rPr>
        <w:t xml:space="preserve">. Објекат је подељен на </w:t>
      </w:r>
      <w:r>
        <w:rPr>
          <w:rFonts w:ascii="Arial" w:hAnsi="Arial" w:cs="Arial"/>
          <w:color w:val="000000"/>
          <w:lang w:val="zh-CN"/>
        </w:rPr>
        <w:t>ви</w:t>
      </w:r>
      <w:r>
        <w:rPr>
          <w:rFonts w:ascii="Arial" w:hAnsi="Arial" w:cs="Arial"/>
          <w:color w:val="000000"/>
          <w:lang w:val="sr-Latn-RS"/>
        </w:rPr>
        <w:t>ш</w:t>
      </w:r>
      <w:r>
        <w:rPr>
          <w:rFonts w:ascii="Arial" w:hAnsi="Arial" w:cs="Arial"/>
          <w:color w:val="000000"/>
          <w:lang w:val="zh-CN"/>
        </w:rPr>
        <w:t>е</w:t>
      </w:r>
      <w:r>
        <w:rPr>
          <w:rFonts w:ascii="Arial" w:hAnsi="Arial" w:cs="Arial"/>
          <w:color w:val="000000"/>
        </w:rPr>
        <w:t xml:space="preserve"> простора који омогућавају обуку и рад ви</w:t>
      </w:r>
      <w:r>
        <w:rPr>
          <w:rFonts w:ascii="Arial" w:hAnsi="Arial" w:cs="Arial"/>
          <w:color w:val="000000"/>
          <w:lang w:val="zh-CN"/>
        </w:rPr>
        <w:t>ш</w:t>
      </w:r>
      <w:r>
        <w:rPr>
          <w:rFonts w:ascii="Arial" w:hAnsi="Arial" w:cs="Arial"/>
          <w:color w:val="000000"/>
        </w:rPr>
        <w:t xml:space="preserve">е група људи истовремено. Предвиђен је за обуку из области управљања ЦНЦ машинама, енергетске ефикасности, узгоја гљива и грађевинарства. </w:t>
      </w:r>
    </w:p>
    <w:p w14:paraId="4E8D20DF" w14:textId="77777777" w:rsidR="00EC3547" w:rsidRDefault="00762161">
      <w:pPr>
        <w:pStyle w:val="Standard"/>
        <w:jc w:val="both"/>
        <w:rPr>
          <w:rFonts w:ascii="Arial" w:hAnsi="Arial" w:cs="Arial"/>
        </w:rPr>
      </w:pPr>
      <w:r>
        <w:rPr>
          <w:rFonts w:ascii="Arial" w:hAnsi="Arial" w:cs="Arial"/>
          <w:color w:val="000000"/>
        </w:rPr>
        <w:tab/>
        <w:t>Светла висина објекта је 3.2</w:t>
      </w:r>
      <w:r>
        <w:rPr>
          <w:rFonts w:ascii="Arial" w:hAnsi="Arial" w:cs="Arial"/>
          <w:color w:val="000000"/>
          <w:lang w:val="sr-Latn-RS"/>
        </w:rPr>
        <w:t xml:space="preserve">5m </w:t>
      </w:r>
      <w:r>
        <w:rPr>
          <w:rFonts w:ascii="Arial" w:hAnsi="Arial" w:cs="Arial"/>
          <w:color w:val="000000"/>
        </w:rPr>
        <w:t>у најнижем делу (од готовог пода до главног челичног решеткастог носача), док је у санитарном блоку и кухињи спуштеним плафоном светла висина доведена на 2.70</w:t>
      </w:r>
      <w:r>
        <w:rPr>
          <w:rFonts w:ascii="Arial" w:hAnsi="Arial" w:cs="Arial"/>
          <w:color w:val="000000"/>
          <w:lang w:val="sr-Latn-RS"/>
        </w:rPr>
        <w:t>m.</w:t>
      </w:r>
    </w:p>
    <w:p w14:paraId="1732F3D7" w14:textId="77777777" w:rsidR="00EC3547" w:rsidRDefault="00762161">
      <w:pPr>
        <w:pStyle w:val="Standard"/>
        <w:jc w:val="both"/>
        <w:rPr>
          <w:color w:val="000000"/>
        </w:rPr>
      </w:pPr>
      <w:r>
        <w:rPr>
          <w:rFonts w:ascii="Arial" w:hAnsi="Arial" w:cs="Arial"/>
          <w:color w:val="000000"/>
        </w:rPr>
        <w:tab/>
        <w:t xml:space="preserve">Приступ објекту остварује се преко постојеће интерне саобраћајнице и нове саобраћајнице (предвиђене Урбанистичким пројектом). Постојећа саобраћајница излази на улицу Николе Тесле на северној страни парцеле, док нова која је предвиђена као наставак постојеће излази на јужну страну парцеле на улицу Мике Петровића – Аласа. Обе саобраћајнице су предвиђене као колско-пешачке где предност имају пешаци и бициклисти. Колски приступ је предвиђен искључиво сервисног или доставног типа. У близини новопројектованог објекта предвиђена су два паркинга за инвалиде, а остала паркинг места су смештена на постојећем паркинг простору уз улицу Николе Тесле. </w:t>
      </w:r>
    </w:p>
    <w:p w14:paraId="18C13701" w14:textId="77777777" w:rsidR="00EC3547" w:rsidRDefault="00762161">
      <w:pPr>
        <w:pStyle w:val="Standard"/>
        <w:jc w:val="both"/>
        <w:rPr>
          <w:rFonts w:ascii="Arial" w:hAnsi="Arial" w:cs="Arial"/>
        </w:rPr>
      </w:pPr>
      <w:r>
        <w:rPr>
          <w:rFonts w:ascii="Arial" w:hAnsi="Arial" w:cs="Arial"/>
          <w:color w:val="000000"/>
        </w:rPr>
        <w:tab/>
        <w:t xml:space="preserve">Главни улаз у објекат предвиђен је са западне стране. Улазу се приступа са платоа тј саобраћајнице. Садржи ветробрански простор из којег се приступа у улазни хол са пријемним пултом. Из улазног хола се приступа у санитарни блок, ходник, са леве стране, и просторију за обуку радника у грађевинарству са десне стране. </w:t>
      </w:r>
    </w:p>
    <w:p w14:paraId="4767E82C" w14:textId="77777777" w:rsidR="00EC3547" w:rsidRDefault="00762161">
      <w:pPr>
        <w:pStyle w:val="Standard"/>
        <w:jc w:val="both"/>
      </w:pPr>
      <w:r>
        <w:rPr>
          <w:rFonts w:ascii="Arial" w:hAnsi="Arial" w:cs="Arial"/>
          <w:color w:val="000000"/>
        </w:rPr>
        <w:tab/>
        <w:t>Ходник дели мултифункционални простор за обуку радника на ЦНЦ симулаторима, површине 27,00</w:t>
      </w:r>
      <w:r>
        <w:rPr>
          <w:rStyle w:val="WW-DefaultParagraphFont1"/>
          <w:rFonts w:ascii="Arial" w:hAnsi="Arial" w:cs="Arial"/>
          <w:color w:val="000000"/>
          <w:lang w:val="sr-Latn-RS"/>
        </w:rPr>
        <w:t>m</w:t>
      </w:r>
      <w:r>
        <w:rPr>
          <w:rStyle w:val="WW-DefaultParagraphFont1"/>
          <w:rFonts w:ascii="Arial" w:hAnsi="Arial" w:cs="Arial"/>
          <w:color w:val="000000"/>
          <w:vertAlign w:val="superscript"/>
          <w:lang w:val="sr-Latn-RS"/>
        </w:rPr>
        <w:t>2</w:t>
      </w:r>
      <w:r>
        <w:rPr>
          <w:rFonts w:ascii="Arial" w:hAnsi="Arial" w:cs="Arial"/>
          <w:color w:val="000000"/>
        </w:rPr>
        <w:t xml:space="preserve"> са једне стране, а са друге стране радионицу </w:t>
      </w:r>
      <w:r>
        <w:rPr>
          <w:rFonts w:ascii="Arial" w:hAnsi="Arial" w:cs="Arial"/>
          <w:color w:val="000000"/>
        </w:rPr>
        <w:lastRenderedPageBreak/>
        <w:t>за узгој гљива површине 21,24</w:t>
      </w:r>
      <w:r>
        <w:rPr>
          <w:rStyle w:val="WW-DefaultParagraphFont1"/>
          <w:rFonts w:ascii="Arial" w:hAnsi="Arial" w:cs="Arial"/>
          <w:color w:val="000000"/>
          <w:lang w:val="sr-Latn-RS"/>
        </w:rPr>
        <w:t>m</w:t>
      </w:r>
      <w:r>
        <w:rPr>
          <w:rStyle w:val="WW-DefaultParagraphFont1"/>
          <w:rFonts w:ascii="Arial" w:hAnsi="Arial" w:cs="Arial"/>
          <w:color w:val="000000"/>
          <w:vertAlign w:val="superscript"/>
          <w:lang w:val="sr-Latn-RS"/>
        </w:rPr>
        <w:t>2</w:t>
      </w:r>
      <w:r>
        <w:rPr>
          <w:rFonts w:ascii="Arial" w:hAnsi="Arial" w:cs="Arial"/>
          <w:color w:val="000000"/>
        </w:rPr>
        <w:t>. На крају ходника налази се улаз у мултифункционални простор за академију енергетске ефикасности површине 41,22</w:t>
      </w:r>
      <w:r>
        <w:rPr>
          <w:rStyle w:val="WW-DefaultParagraphFont1"/>
          <w:rFonts w:ascii="Arial" w:hAnsi="Arial" w:cs="Arial"/>
          <w:color w:val="000000"/>
          <w:lang w:val="sr-Latn-RS"/>
        </w:rPr>
        <w:t>m</w:t>
      </w:r>
      <w:r>
        <w:rPr>
          <w:rStyle w:val="WW-DefaultParagraphFont1"/>
          <w:rFonts w:ascii="Arial" w:hAnsi="Arial" w:cs="Arial"/>
          <w:color w:val="000000"/>
          <w:vertAlign w:val="superscript"/>
          <w:lang w:val="sr-Latn-RS"/>
        </w:rPr>
        <w:t>2</w:t>
      </w:r>
      <w:r>
        <w:rPr>
          <w:rFonts w:ascii="Arial" w:hAnsi="Arial" w:cs="Arial"/>
          <w:color w:val="000000"/>
        </w:rPr>
        <w:t xml:space="preserve">. </w:t>
      </w:r>
    </w:p>
    <w:p w14:paraId="7842AC68" w14:textId="77777777" w:rsidR="00EC3547" w:rsidRDefault="00762161">
      <w:pPr>
        <w:pStyle w:val="Textbody"/>
        <w:spacing w:after="0"/>
        <w:jc w:val="both"/>
        <w:rPr>
          <w:rFonts w:ascii="Arial" w:hAnsi="Arial" w:cs="Arial"/>
        </w:rPr>
      </w:pPr>
      <w:r>
        <w:rPr>
          <w:rFonts w:ascii="Arial" w:hAnsi="Arial" w:cs="Arial"/>
        </w:rPr>
        <w:tab/>
        <w:t xml:space="preserve">Просторији радионице за узгој гљива се може приступити и споља преко два улаза на источној страни </w:t>
      </w:r>
      <w:proofErr w:type="gramStart"/>
      <w:r>
        <w:rPr>
          <w:rFonts w:ascii="Arial" w:hAnsi="Arial" w:cs="Arial"/>
        </w:rPr>
        <w:t>објекта,  први</w:t>
      </w:r>
      <w:proofErr w:type="gramEnd"/>
      <w:r>
        <w:rPr>
          <w:rFonts w:ascii="Arial" w:hAnsi="Arial" w:cs="Arial"/>
        </w:rPr>
        <w:t xml:space="preserve"> улаз за кориснике, а други за опрему. </w:t>
      </w:r>
    </w:p>
    <w:p w14:paraId="30DD1C7A" w14:textId="77777777" w:rsidR="00EC3547" w:rsidRDefault="00762161">
      <w:pPr>
        <w:pStyle w:val="Textbody"/>
        <w:spacing w:after="0"/>
        <w:jc w:val="both"/>
        <w:rPr>
          <w:rFonts w:ascii="Arial" w:hAnsi="Arial" w:cs="Arial"/>
        </w:rPr>
      </w:pPr>
      <w:r>
        <w:rPr>
          <w:rFonts w:ascii="Arial" w:hAnsi="Arial" w:cs="Arial"/>
        </w:rPr>
        <w:tab/>
        <w:t xml:space="preserve">Мултифункционални простор за академију енергетске ефикасности има директан приступ са северне стране објекта. </w:t>
      </w:r>
    </w:p>
    <w:p w14:paraId="2D9A3031" w14:textId="77777777" w:rsidR="00EC3547" w:rsidRDefault="00762161">
      <w:pPr>
        <w:pStyle w:val="Textbody"/>
        <w:spacing w:after="0"/>
        <w:jc w:val="both"/>
      </w:pPr>
      <w:r>
        <w:rPr>
          <w:rFonts w:ascii="Arial" w:hAnsi="Arial" w:cs="Arial"/>
        </w:rPr>
        <w:tab/>
        <w:t>Просторија за обуку радника у гра</w:t>
      </w:r>
      <w:r>
        <w:rPr>
          <w:rFonts w:ascii="Arial" w:hAnsi="Arial" w:cs="Arial"/>
          <w:lang w:val="zh-CN"/>
        </w:rPr>
        <w:t>ђ</w:t>
      </w:r>
      <w:r>
        <w:rPr>
          <w:rFonts w:ascii="Arial" w:hAnsi="Arial" w:cs="Arial"/>
        </w:rPr>
        <w:t>евинарству, површине 60,18</w:t>
      </w:r>
      <w:r>
        <w:rPr>
          <w:rStyle w:val="WW-DefaultParagraphFont1"/>
          <w:rFonts w:ascii="Arial" w:hAnsi="Arial" w:cs="Arial"/>
          <w:lang w:val="sr-Latn-RS"/>
        </w:rPr>
        <w:t>m</w:t>
      </w:r>
      <w:r>
        <w:rPr>
          <w:rStyle w:val="WW-DefaultParagraphFont1"/>
          <w:rFonts w:ascii="Arial" w:hAnsi="Arial" w:cs="Arial"/>
          <w:vertAlign w:val="superscript"/>
          <w:lang w:val="sr-Latn-RS"/>
        </w:rPr>
        <w:t>2</w:t>
      </w:r>
      <w:r>
        <w:rPr>
          <w:rFonts w:ascii="Arial" w:hAnsi="Arial" w:cs="Arial"/>
        </w:rPr>
        <w:t xml:space="preserve"> има приступ и са јужне стране објекта, који служи за опремање простора потребним машинама.</w:t>
      </w:r>
    </w:p>
    <w:p w14:paraId="0F37804D" w14:textId="77777777" w:rsidR="00EC3547" w:rsidRDefault="00762161">
      <w:pPr>
        <w:pStyle w:val="Textbody"/>
        <w:spacing w:after="0"/>
        <w:jc w:val="both"/>
      </w:pPr>
      <w:r>
        <w:rPr>
          <w:rFonts w:ascii="Arial" w:hAnsi="Arial" w:cs="Arial"/>
        </w:rPr>
        <w:tab/>
        <w:t xml:space="preserve">Око објекта је предвиђена стаза ширине </w:t>
      </w:r>
      <w:r>
        <w:rPr>
          <w:rFonts w:ascii="Arial" w:hAnsi="Arial" w:cs="Arial"/>
          <w:lang w:val="sr-Latn-RS"/>
        </w:rPr>
        <w:t>120c</w:t>
      </w:r>
      <w:r>
        <w:rPr>
          <w:rStyle w:val="WW-DefaultParagraphFont1"/>
          <w:rFonts w:ascii="Arial" w:hAnsi="Arial" w:cs="Arial"/>
          <w:lang w:val="sr-Latn-RS"/>
        </w:rPr>
        <w:t>m</w:t>
      </w:r>
      <w:r>
        <w:rPr>
          <w:rFonts w:ascii="Arial" w:hAnsi="Arial" w:cs="Arial"/>
        </w:rPr>
        <w:t xml:space="preserve"> која је наткривена са кровном конструкцијом објекта. По ободу стазе предвиђена је зона садње биљки (пузавица) које формирају вертикални врт од коте нула до висине од око +4.00</w:t>
      </w:r>
      <w:r>
        <w:rPr>
          <w:rFonts w:ascii="Arial" w:hAnsi="Arial" w:cs="Arial"/>
          <w:lang w:val="sr-Latn-RS"/>
        </w:rPr>
        <w:t>m</w:t>
      </w:r>
      <w:r>
        <w:rPr>
          <w:rFonts w:ascii="Arial" w:hAnsi="Arial" w:cs="Arial"/>
        </w:rPr>
        <w:t xml:space="preserve"> и тако чине дуплу фасаду објекта. Сама функција пузавица је формирање зелене фасаде. Пузавице које би биле предвиђене за „зелену </w:t>
      </w:r>
      <w:proofErr w:type="gramStart"/>
      <w:r>
        <w:rPr>
          <w:rFonts w:ascii="Arial" w:hAnsi="Arial" w:cs="Arial"/>
        </w:rPr>
        <w:t>фасаду“ су</w:t>
      </w:r>
      <w:proofErr w:type="gramEnd"/>
      <w:r>
        <w:rPr>
          <w:rFonts w:ascii="Arial" w:hAnsi="Arial" w:cs="Arial"/>
        </w:rPr>
        <w:t xml:space="preserve"> из породице листопадних биљки, како би у зимском периоду омогућиле што већу осветљеност унутрашњег простора, а у летњем периоду њихова функција је заштита унутрашњег простора објекта од превелике изложености сунчевој светлости. Систем зелене фасаде се поставља на челичну конструкцију стубова која је фиксирана у две зоне, у зони стрехе објекта и са бетонским стопама у тлу. Између стубова су постављени системи мрежа или челичних сајли које праве растер за правилно формирање зида од биљки. Комплетан систем зелене фасаде ће бити детаљније разрађен у наредним фазама пројектовања. </w:t>
      </w:r>
    </w:p>
    <w:p w14:paraId="5F41BBCC" w14:textId="77777777" w:rsidR="00EC3547" w:rsidRDefault="00762161">
      <w:pPr>
        <w:pStyle w:val="Standard"/>
        <w:jc w:val="both"/>
        <w:rPr>
          <w:color w:val="000000"/>
        </w:rPr>
      </w:pPr>
      <w:r>
        <w:rPr>
          <w:rFonts w:ascii="Arial" w:hAnsi="Arial" w:cs="Arial"/>
          <w:color w:val="000000"/>
        </w:rPr>
        <w:tab/>
      </w:r>
    </w:p>
    <w:p w14:paraId="77CE794B" w14:textId="77777777" w:rsidR="00EC3547" w:rsidRDefault="00762161">
      <w:pPr>
        <w:pStyle w:val="Standard"/>
        <w:rPr>
          <w:rFonts w:ascii="Arial" w:hAnsi="Arial" w:cs="Arial"/>
        </w:rPr>
      </w:pPr>
      <w:r>
        <w:rPr>
          <w:rFonts w:ascii="Arial" w:hAnsi="Arial" w:cs="Arial"/>
        </w:rPr>
        <w:tab/>
      </w:r>
    </w:p>
    <w:p w14:paraId="47101992" w14:textId="77777777" w:rsidR="00EC3547" w:rsidRDefault="00762161">
      <w:pPr>
        <w:pStyle w:val="BodyText"/>
        <w:jc w:val="center"/>
        <w:rPr>
          <w:rFonts w:ascii="Times New Roman" w:hAnsi="Times New Roman"/>
          <w:i/>
          <w:iCs/>
        </w:rPr>
      </w:pPr>
      <w:r>
        <w:rPr>
          <w:rFonts w:ascii="Arial" w:hAnsi="Arial" w:cs="Arial"/>
          <w:i/>
          <w:iCs/>
        </w:rPr>
        <w:t>Табеларни приказ урбанистичких параметара:</w:t>
      </w:r>
    </w:p>
    <w:tbl>
      <w:tblPr>
        <w:tblW w:w="8727" w:type="dxa"/>
        <w:tblInd w:w="22"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Look w:val="04A0" w:firstRow="1" w:lastRow="0" w:firstColumn="1" w:lastColumn="0" w:noHBand="0" w:noVBand="1"/>
      </w:tblPr>
      <w:tblGrid>
        <w:gridCol w:w="4421"/>
        <w:gridCol w:w="2146"/>
        <w:gridCol w:w="2160"/>
      </w:tblGrid>
      <w:tr w:rsidR="00EC3547" w14:paraId="00FF766C" w14:textId="77777777">
        <w:tc>
          <w:tcPr>
            <w:tcW w:w="4421" w:type="dxa"/>
            <w:tcBorders>
              <w:top w:val="single" w:sz="2" w:space="0" w:color="000001"/>
              <w:left w:val="single" w:sz="2" w:space="0" w:color="000001"/>
              <w:bottom w:val="single" w:sz="2" w:space="0" w:color="000001"/>
            </w:tcBorders>
            <w:shd w:val="clear" w:color="auto" w:fill="DDDDDD"/>
          </w:tcPr>
          <w:p w14:paraId="4FB1E276" w14:textId="77777777" w:rsidR="00EC3547" w:rsidRDefault="00762161">
            <w:pPr>
              <w:pStyle w:val="TableContents"/>
              <w:jc w:val="center"/>
              <w:rPr>
                <w:b/>
                <w:bCs/>
                <w:sz w:val="20"/>
                <w:szCs w:val="20"/>
              </w:rPr>
            </w:pPr>
            <w:r>
              <w:rPr>
                <w:rFonts w:ascii="Arial" w:hAnsi="Arial" w:cs="Arial"/>
                <w:b/>
                <w:bCs/>
                <w:sz w:val="20"/>
                <w:szCs w:val="20"/>
              </w:rPr>
              <w:t>УРБАНИСТИЧКИ ПАРАМЕТРИ</w:t>
            </w:r>
          </w:p>
        </w:tc>
        <w:tc>
          <w:tcPr>
            <w:tcW w:w="4306" w:type="dxa"/>
            <w:gridSpan w:val="2"/>
            <w:tcBorders>
              <w:top w:val="single" w:sz="2" w:space="0" w:color="000001"/>
              <w:left w:val="single" w:sz="2" w:space="0" w:color="000001"/>
              <w:bottom w:val="single" w:sz="2" w:space="0" w:color="000001"/>
              <w:right w:val="single" w:sz="2" w:space="0" w:color="000001"/>
            </w:tcBorders>
            <w:shd w:val="clear" w:color="auto" w:fill="DDDDDD"/>
          </w:tcPr>
          <w:p w14:paraId="76499C56" w14:textId="77777777" w:rsidR="00EC3547" w:rsidRDefault="00762161">
            <w:pPr>
              <w:pStyle w:val="Standard"/>
              <w:tabs>
                <w:tab w:val="left" w:pos="510"/>
              </w:tabs>
              <w:ind w:right="282"/>
              <w:jc w:val="center"/>
              <w:rPr>
                <w:b/>
                <w:bCs/>
                <w:sz w:val="20"/>
                <w:szCs w:val="20"/>
              </w:rPr>
            </w:pPr>
            <w:r>
              <w:rPr>
                <w:rFonts w:ascii="Arial" w:hAnsi="Arial" w:cs="Arial"/>
                <w:b/>
                <w:bCs/>
                <w:sz w:val="20"/>
                <w:szCs w:val="20"/>
              </w:rPr>
              <w:t>ОСТВАРЕНЕ ВРЕДНОСТИ</w:t>
            </w:r>
          </w:p>
        </w:tc>
      </w:tr>
      <w:tr w:rsidR="00EC3547" w14:paraId="36E7EA75" w14:textId="77777777">
        <w:tc>
          <w:tcPr>
            <w:tcW w:w="4421" w:type="dxa"/>
            <w:tcBorders>
              <w:top w:val="single" w:sz="2" w:space="0" w:color="000001"/>
              <w:left w:val="single" w:sz="2" w:space="0" w:color="000001"/>
              <w:bottom w:val="single" w:sz="2" w:space="0" w:color="000001"/>
            </w:tcBorders>
            <w:shd w:val="clear" w:color="auto" w:fill="auto"/>
          </w:tcPr>
          <w:p w14:paraId="636EC55B" w14:textId="77777777" w:rsidR="00EC3547" w:rsidRDefault="00762161">
            <w:pPr>
              <w:pStyle w:val="TableContents"/>
              <w:rPr>
                <w:rFonts w:ascii="Arial" w:hAnsi="Arial" w:cs="Arial"/>
              </w:rPr>
            </w:pPr>
            <w:r>
              <w:rPr>
                <w:rFonts w:ascii="Arial" w:hAnsi="Arial" w:cs="Arial"/>
              </w:rPr>
              <w:t>Назив свих парцела у обухвату:</w:t>
            </w:r>
          </w:p>
        </w:tc>
        <w:tc>
          <w:tcPr>
            <w:tcW w:w="4306" w:type="dxa"/>
            <w:gridSpan w:val="2"/>
            <w:tcBorders>
              <w:top w:val="single" w:sz="2" w:space="0" w:color="000001"/>
              <w:left w:val="single" w:sz="2" w:space="0" w:color="000001"/>
              <w:bottom w:val="single" w:sz="2" w:space="0" w:color="000001"/>
              <w:right w:val="single" w:sz="2" w:space="0" w:color="000001"/>
            </w:tcBorders>
            <w:shd w:val="clear" w:color="auto" w:fill="auto"/>
          </w:tcPr>
          <w:p w14:paraId="2B960FC6" w14:textId="77777777" w:rsidR="00EC3547" w:rsidRDefault="00762161">
            <w:pPr>
              <w:pStyle w:val="Standard"/>
              <w:tabs>
                <w:tab w:val="left" w:pos="510"/>
              </w:tabs>
              <w:ind w:right="282"/>
            </w:pPr>
            <w:r>
              <w:rPr>
                <w:rStyle w:val="StrongEmphasis"/>
                <w:rFonts w:ascii="Arial" w:hAnsi="Arial" w:cs="Arial"/>
                <w:bCs/>
              </w:rPr>
              <w:t>кат.п. бр. 1489/6</w:t>
            </w:r>
          </w:p>
        </w:tc>
      </w:tr>
      <w:tr w:rsidR="00EC3547" w14:paraId="737E28DE" w14:textId="77777777">
        <w:tc>
          <w:tcPr>
            <w:tcW w:w="4421" w:type="dxa"/>
            <w:tcBorders>
              <w:top w:val="single" w:sz="2" w:space="0" w:color="000001"/>
              <w:left w:val="single" w:sz="2" w:space="0" w:color="000001"/>
              <w:bottom w:val="single" w:sz="2" w:space="0" w:color="000001"/>
            </w:tcBorders>
            <w:shd w:val="clear" w:color="auto" w:fill="auto"/>
          </w:tcPr>
          <w:p w14:paraId="7A1A67F0" w14:textId="77777777" w:rsidR="00EC3547" w:rsidRDefault="00762161">
            <w:pPr>
              <w:pStyle w:val="TableContents"/>
              <w:rPr>
                <w:rFonts w:ascii="Arial" w:hAnsi="Arial" w:cs="Arial"/>
              </w:rPr>
            </w:pPr>
            <w:r>
              <w:rPr>
                <w:rFonts w:ascii="Arial" w:hAnsi="Arial" w:cs="Arial"/>
              </w:rPr>
              <w:t>Површина свих парцела у обухвату:</w:t>
            </w:r>
          </w:p>
        </w:tc>
        <w:tc>
          <w:tcPr>
            <w:tcW w:w="4306" w:type="dxa"/>
            <w:gridSpan w:val="2"/>
            <w:tcBorders>
              <w:top w:val="single" w:sz="2" w:space="0" w:color="000001"/>
              <w:left w:val="single" w:sz="2" w:space="0" w:color="000001"/>
              <w:bottom w:val="single" w:sz="2" w:space="0" w:color="000001"/>
              <w:right w:val="single" w:sz="2" w:space="0" w:color="000001"/>
            </w:tcBorders>
            <w:shd w:val="clear" w:color="auto" w:fill="auto"/>
          </w:tcPr>
          <w:p w14:paraId="62124F6E" w14:textId="77777777" w:rsidR="00EC3547" w:rsidRDefault="00762161">
            <w:pPr>
              <w:pStyle w:val="Standard"/>
              <w:tabs>
                <w:tab w:val="left" w:pos="510"/>
              </w:tabs>
              <w:ind w:right="282"/>
            </w:pPr>
            <w:r>
              <w:rPr>
                <w:rStyle w:val="StrongEmphasis"/>
                <w:rFonts w:ascii="Arial" w:hAnsi="Arial" w:cs="Arial"/>
                <w:bCs/>
              </w:rPr>
              <w:t>22015.74</w:t>
            </w:r>
            <w:r>
              <w:rPr>
                <w:rStyle w:val="StrongEmphasis"/>
                <w:rFonts w:ascii="Arial" w:hAnsi="Arial" w:cs="Arial"/>
                <w:bCs/>
                <w:color w:val="000000"/>
              </w:rPr>
              <w:t>m²</w:t>
            </w:r>
          </w:p>
        </w:tc>
      </w:tr>
      <w:tr w:rsidR="00EC3547" w14:paraId="6F166620" w14:textId="77777777">
        <w:tc>
          <w:tcPr>
            <w:tcW w:w="4421" w:type="dxa"/>
            <w:tcBorders>
              <w:top w:val="single" w:sz="2" w:space="0" w:color="000001"/>
              <w:left w:val="single" w:sz="2" w:space="0" w:color="000001"/>
              <w:bottom w:val="single" w:sz="2" w:space="0" w:color="000001"/>
            </w:tcBorders>
            <w:shd w:val="clear" w:color="auto" w:fill="auto"/>
          </w:tcPr>
          <w:p w14:paraId="49F2BACB" w14:textId="77777777" w:rsidR="00EC3547" w:rsidRDefault="00762161">
            <w:pPr>
              <w:pStyle w:val="TableContents"/>
              <w:rPr>
                <w:rFonts w:ascii="Arial" w:hAnsi="Arial" w:cs="Arial"/>
              </w:rPr>
            </w:pPr>
            <w:r>
              <w:rPr>
                <w:rFonts w:ascii="Arial" w:hAnsi="Arial" w:cs="Arial"/>
              </w:rPr>
              <w:t>Намена новопројектованог објекта:</w:t>
            </w:r>
          </w:p>
        </w:tc>
        <w:tc>
          <w:tcPr>
            <w:tcW w:w="4306" w:type="dxa"/>
            <w:gridSpan w:val="2"/>
            <w:tcBorders>
              <w:top w:val="single" w:sz="2" w:space="0" w:color="000001"/>
              <w:left w:val="single" w:sz="2" w:space="0" w:color="000001"/>
              <w:bottom w:val="single" w:sz="2" w:space="0" w:color="000001"/>
              <w:right w:val="single" w:sz="2" w:space="0" w:color="000001"/>
            </w:tcBorders>
            <w:shd w:val="clear" w:color="auto" w:fill="auto"/>
          </w:tcPr>
          <w:p w14:paraId="7FF4D82E" w14:textId="77777777" w:rsidR="00EC3547" w:rsidRDefault="00762161">
            <w:pPr>
              <w:rPr>
                <w:b/>
                <w:bCs/>
              </w:rPr>
            </w:pPr>
            <w:r>
              <w:rPr>
                <w:rFonts w:ascii="Arial" w:hAnsi="Arial" w:cs="Arial"/>
                <w:b/>
                <w:bCs/>
              </w:rPr>
              <w:t>Објекат за едукацију (тренинг центар)</w:t>
            </w:r>
          </w:p>
        </w:tc>
      </w:tr>
      <w:tr w:rsidR="00EC3547" w14:paraId="794C18C2" w14:textId="77777777">
        <w:tc>
          <w:tcPr>
            <w:tcW w:w="4421" w:type="dxa"/>
            <w:tcBorders>
              <w:top w:val="single" w:sz="2" w:space="0" w:color="000001"/>
              <w:left w:val="single" w:sz="2" w:space="0" w:color="000001"/>
              <w:bottom w:val="single" w:sz="2" w:space="0" w:color="000001"/>
            </w:tcBorders>
            <w:shd w:val="clear" w:color="auto" w:fill="auto"/>
          </w:tcPr>
          <w:p w14:paraId="4958DEEC" w14:textId="77777777" w:rsidR="00EC3547" w:rsidRDefault="00762161">
            <w:pPr>
              <w:pStyle w:val="TableContents"/>
              <w:rPr>
                <w:rFonts w:ascii="Arial" w:hAnsi="Arial" w:cs="Arial"/>
              </w:rPr>
            </w:pPr>
            <w:r>
              <w:rPr>
                <w:rFonts w:ascii="Arial" w:hAnsi="Arial" w:cs="Arial"/>
              </w:rPr>
              <w:t>Спратност новопројектованог објеката</w:t>
            </w:r>
          </w:p>
        </w:tc>
        <w:tc>
          <w:tcPr>
            <w:tcW w:w="4306" w:type="dxa"/>
            <w:gridSpan w:val="2"/>
            <w:tcBorders>
              <w:top w:val="single" w:sz="2" w:space="0" w:color="000001"/>
              <w:left w:val="single" w:sz="2" w:space="0" w:color="000001"/>
              <w:bottom w:val="single" w:sz="2" w:space="0" w:color="000001"/>
              <w:right w:val="single" w:sz="2" w:space="0" w:color="000001"/>
            </w:tcBorders>
            <w:shd w:val="clear" w:color="auto" w:fill="auto"/>
          </w:tcPr>
          <w:p w14:paraId="716CE2F7" w14:textId="77777777" w:rsidR="00EC3547" w:rsidRDefault="00762161">
            <w:pPr>
              <w:pStyle w:val="TableContents"/>
              <w:rPr>
                <w:b/>
                <w:bCs/>
              </w:rPr>
            </w:pPr>
            <w:r>
              <w:rPr>
                <w:rFonts w:ascii="Arial" w:hAnsi="Arial" w:cs="Arial"/>
                <w:b/>
                <w:bCs/>
              </w:rPr>
              <w:t>П</w:t>
            </w:r>
          </w:p>
        </w:tc>
      </w:tr>
      <w:tr w:rsidR="00EC3547" w14:paraId="05079F02" w14:textId="77777777">
        <w:tc>
          <w:tcPr>
            <w:tcW w:w="4421" w:type="dxa"/>
            <w:tcBorders>
              <w:top w:val="single" w:sz="2" w:space="0" w:color="000001"/>
              <w:left w:val="single" w:sz="2" w:space="0" w:color="000001"/>
              <w:bottom w:val="single" w:sz="2" w:space="0" w:color="000001"/>
            </w:tcBorders>
            <w:shd w:val="clear" w:color="auto" w:fill="auto"/>
          </w:tcPr>
          <w:p w14:paraId="775ED491" w14:textId="77777777" w:rsidR="00EC3547" w:rsidRDefault="00762161">
            <w:pPr>
              <w:pStyle w:val="TableContents"/>
              <w:rPr>
                <w:rFonts w:ascii="Arial" w:hAnsi="Arial" w:cs="Arial"/>
              </w:rPr>
            </w:pPr>
            <w:r>
              <w:rPr>
                <w:rFonts w:ascii="Arial" w:hAnsi="Arial" w:cs="Arial"/>
              </w:rPr>
              <w:t>Бруто површина новопројектованог објекта</w:t>
            </w:r>
          </w:p>
        </w:tc>
        <w:tc>
          <w:tcPr>
            <w:tcW w:w="4306" w:type="dxa"/>
            <w:gridSpan w:val="2"/>
            <w:tcBorders>
              <w:top w:val="single" w:sz="2" w:space="0" w:color="000001"/>
              <w:left w:val="single" w:sz="2" w:space="0" w:color="000001"/>
              <w:bottom w:val="single" w:sz="2" w:space="0" w:color="000001"/>
              <w:right w:val="single" w:sz="2" w:space="0" w:color="000001"/>
            </w:tcBorders>
            <w:shd w:val="clear" w:color="auto" w:fill="auto"/>
          </w:tcPr>
          <w:p w14:paraId="0C0DB5E4" w14:textId="77777777" w:rsidR="00EC3547" w:rsidRDefault="00762161">
            <w:pPr>
              <w:pStyle w:val="TableContents"/>
            </w:pPr>
            <w:r>
              <w:rPr>
                <w:rFonts w:ascii="Arial" w:hAnsi="Arial" w:cs="Arial"/>
                <w:b/>
                <w:bCs/>
              </w:rPr>
              <w:t>222,59</w:t>
            </w:r>
            <w:r>
              <w:rPr>
                <w:rStyle w:val="StrongEmphasis"/>
                <w:rFonts w:ascii="Arial" w:hAnsi="Arial" w:cs="Arial"/>
                <w:bCs/>
                <w:color w:val="000000"/>
              </w:rPr>
              <w:t xml:space="preserve">m² </w:t>
            </w:r>
            <w:r>
              <w:rPr>
                <w:rStyle w:val="StrongEmphasis"/>
                <w:rFonts w:ascii="Arial" w:hAnsi="Arial" w:cs="Arial"/>
                <w:b w:val="0"/>
                <w:color w:val="000000"/>
              </w:rPr>
              <w:t xml:space="preserve">(само површина зиданог дела објекта без стазе и зелене </w:t>
            </w:r>
            <w:proofErr w:type="gramStart"/>
            <w:r>
              <w:rPr>
                <w:rStyle w:val="StrongEmphasis"/>
                <w:rFonts w:ascii="Arial" w:hAnsi="Arial" w:cs="Arial"/>
                <w:b w:val="0"/>
                <w:color w:val="000000"/>
              </w:rPr>
              <w:t>фасаде)</w:t>
            </w:r>
            <w:r>
              <w:rPr>
                <w:rFonts w:ascii="Arial" w:hAnsi="Arial" w:cs="Arial"/>
                <w:b/>
                <w:bCs/>
              </w:rPr>
              <w:t xml:space="preserve">   </w:t>
            </w:r>
            <w:proofErr w:type="gramEnd"/>
            <w:r>
              <w:rPr>
                <w:rFonts w:ascii="Arial" w:hAnsi="Arial" w:cs="Arial"/>
                <w:b/>
                <w:bCs/>
              </w:rPr>
              <w:t xml:space="preserve"> </w:t>
            </w:r>
          </w:p>
        </w:tc>
      </w:tr>
      <w:tr w:rsidR="00EC3547" w14:paraId="12E261E8" w14:textId="77777777">
        <w:tc>
          <w:tcPr>
            <w:tcW w:w="4421" w:type="dxa"/>
            <w:tcBorders>
              <w:top w:val="single" w:sz="2" w:space="0" w:color="000001"/>
              <w:left w:val="single" w:sz="2" w:space="0" w:color="000001"/>
              <w:bottom w:val="single" w:sz="2" w:space="0" w:color="000001"/>
            </w:tcBorders>
            <w:shd w:val="clear" w:color="auto" w:fill="auto"/>
          </w:tcPr>
          <w:p w14:paraId="106BC587" w14:textId="77777777" w:rsidR="00EC3547" w:rsidRDefault="00762161">
            <w:pPr>
              <w:pStyle w:val="TableContents"/>
              <w:rPr>
                <w:rFonts w:ascii="Arial" w:hAnsi="Arial" w:cs="Arial"/>
              </w:rPr>
            </w:pPr>
            <w:r>
              <w:rPr>
                <w:rFonts w:ascii="Arial" w:hAnsi="Arial" w:cs="Arial"/>
              </w:rPr>
              <w:t>Укупна БРГП објекта новопројектованог објекта:</w:t>
            </w:r>
          </w:p>
        </w:tc>
        <w:tc>
          <w:tcPr>
            <w:tcW w:w="4306" w:type="dxa"/>
            <w:gridSpan w:val="2"/>
            <w:tcBorders>
              <w:top w:val="single" w:sz="2" w:space="0" w:color="000001"/>
              <w:left w:val="single" w:sz="2" w:space="0" w:color="000001"/>
              <w:bottom w:val="single" w:sz="2" w:space="0" w:color="000001"/>
              <w:right w:val="single" w:sz="2" w:space="0" w:color="000001"/>
            </w:tcBorders>
            <w:shd w:val="clear" w:color="auto" w:fill="auto"/>
          </w:tcPr>
          <w:p w14:paraId="11858F8E" w14:textId="77777777" w:rsidR="00EC3547" w:rsidRDefault="00762161">
            <w:pPr>
              <w:pStyle w:val="Standard"/>
              <w:tabs>
                <w:tab w:val="left" w:pos="510"/>
              </w:tabs>
              <w:jc w:val="both"/>
            </w:pPr>
            <w:r>
              <w:rPr>
                <w:rStyle w:val="StrongEmphasis"/>
                <w:rFonts w:ascii="Arial" w:eastAsia="SimSun" w:hAnsi="Arial" w:cs="Arial"/>
                <w:bCs/>
                <w:iCs/>
                <w:color w:val="000000"/>
                <w:highlight w:val="white"/>
              </w:rPr>
              <w:t>308.34</w:t>
            </w:r>
            <w:r>
              <w:rPr>
                <w:rStyle w:val="WW-DefaultParagraphFont1"/>
                <w:rFonts w:ascii="Arial" w:eastAsia="SimSun" w:hAnsi="Arial" w:cs="Arial"/>
                <w:b/>
                <w:bCs/>
                <w:color w:val="000000"/>
                <w:highlight w:val="white"/>
                <w:lang w:val="sr-Latn-RS"/>
              </w:rPr>
              <w:t>m</w:t>
            </w:r>
            <w:r>
              <w:rPr>
                <w:rStyle w:val="WW-DefaultParagraphFont1"/>
                <w:rFonts w:ascii="Arial" w:eastAsia="SimSun" w:hAnsi="Arial" w:cs="Arial"/>
                <w:b/>
                <w:bCs/>
                <w:color w:val="000000"/>
                <w:highlight w:val="white"/>
                <w:vertAlign w:val="superscript"/>
                <w:lang w:val="sr-Latn-RS"/>
              </w:rPr>
              <w:t xml:space="preserve">2  </w:t>
            </w:r>
          </w:p>
          <w:p w14:paraId="4BE10750" w14:textId="77777777" w:rsidR="00EC3547" w:rsidRDefault="00762161">
            <w:pPr>
              <w:pStyle w:val="Standard"/>
              <w:tabs>
                <w:tab w:val="left" w:pos="510"/>
              </w:tabs>
              <w:jc w:val="both"/>
            </w:pPr>
            <w:r>
              <w:rPr>
                <w:rStyle w:val="StrongEmphasis"/>
                <w:rFonts w:ascii="Arial" w:hAnsi="Arial" w:cs="Arial"/>
                <w:b w:val="0"/>
                <w:color w:val="000000"/>
                <w:highlight w:val="white"/>
              </w:rPr>
              <w:t>(хоризонтална пројекција крова)</w:t>
            </w:r>
            <w:r>
              <w:rPr>
                <w:rStyle w:val="WW-DefaultParagraphFont1"/>
                <w:rFonts w:ascii="Arial" w:eastAsia="SimSun" w:hAnsi="Arial" w:cs="Arial"/>
                <w:b/>
                <w:bCs/>
                <w:color w:val="000000"/>
                <w:highlight w:val="white"/>
                <w:lang w:val="sr-Latn-RS"/>
              </w:rPr>
              <w:t xml:space="preserve"> </w:t>
            </w:r>
          </w:p>
        </w:tc>
      </w:tr>
      <w:tr w:rsidR="00EC3547" w14:paraId="167A9D1D" w14:textId="77777777">
        <w:tc>
          <w:tcPr>
            <w:tcW w:w="4421" w:type="dxa"/>
            <w:tcBorders>
              <w:top w:val="single" w:sz="2" w:space="0" w:color="000001"/>
              <w:left w:val="single" w:sz="2" w:space="0" w:color="000001"/>
              <w:bottom w:val="single" w:sz="2" w:space="0" w:color="000001"/>
            </w:tcBorders>
            <w:shd w:val="clear" w:color="auto" w:fill="auto"/>
          </w:tcPr>
          <w:p w14:paraId="11D2AC98" w14:textId="77777777" w:rsidR="00EC3547" w:rsidRDefault="00762161">
            <w:pPr>
              <w:pStyle w:val="TableContents"/>
              <w:rPr>
                <w:rFonts w:ascii="Arial" w:hAnsi="Arial" w:cs="Arial"/>
              </w:rPr>
            </w:pPr>
            <w:r>
              <w:rPr>
                <w:rFonts w:ascii="Arial" w:hAnsi="Arial" w:cs="Arial"/>
              </w:rPr>
              <w:t>Укупна бруто површина свих објекта на предметним парцелама</w:t>
            </w:r>
          </w:p>
        </w:tc>
        <w:tc>
          <w:tcPr>
            <w:tcW w:w="4306" w:type="dxa"/>
            <w:gridSpan w:val="2"/>
            <w:tcBorders>
              <w:top w:val="single" w:sz="2" w:space="0" w:color="000001"/>
              <w:left w:val="single" w:sz="2" w:space="0" w:color="000001"/>
              <w:bottom w:val="single" w:sz="2" w:space="0" w:color="000001"/>
              <w:right w:val="single" w:sz="2" w:space="0" w:color="000001"/>
            </w:tcBorders>
            <w:shd w:val="clear" w:color="auto" w:fill="auto"/>
          </w:tcPr>
          <w:p w14:paraId="5A33F63E" w14:textId="77777777" w:rsidR="00EC3547" w:rsidRDefault="00762161">
            <w:pPr>
              <w:pStyle w:val="Standard"/>
              <w:tabs>
                <w:tab w:val="left" w:pos="510"/>
              </w:tabs>
              <w:ind w:right="282"/>
              <w:jc w:val="both"/>
            </w:pPr>
            <w:r>
              <w:rPr>
                <w:rStyle w:val="Bodytext0"/>
                <w:rFonts w:eastAsia="SimSun"/>
                <w:b/>
                <w:bCs/>
                <w:iCs/>
                <w:sz w:val="24"/>
                <w:szCs w:val="24"/>
                <w:highlight w:val="white"/>
              </w:rPr>
              <w:t>761.59</w:t>
            </w:r>
            <w:r>
              <w:rPr>
                <w:rStyle w:val="StrongEmphasis"/>
                <w:rFonts w:ascii="Arial" w:eastAsia="SimSun" w:hAnsi="Arial" w:cs="Arial"/>
                <w:bCs/>
                <w:iCs/>
                <w:color w:val="000000"/>
                <w:highlight w:val="white"/>
              </w:rPr>
              <w:t>m²</w:t>
            </w:r>
          </w:p>
        </w:tc>
      </w:tr>
      <w:tr w:rsidR="00EC3547" w14:paraId="647D47F4" w14:textId="77777777">
        <w:tc>
          <w:tcPr>
            <w:tcW w:w="4421" w:type="dxa"/>
            <w:tcBorders>
              <w:top w:val="single" w:sz="2" w:space="0" w:color="000001"/>
              <w:left w:val="single" w:sz="2" w:space="0" w:color="000001"/>
              <w:bottom w:val="single" w:sz="2" w:space="0" w:color="000001"/>
            </w:tcBorders>
            <w:shd w:val="clear" w:color="auto" w:fill="auto"/>
          </w:tcPr>
          <w:p w14:paraId="78EA2D49" w14:textId="77777777" w:rsidR="00EC3547" w:rsidRDefault="00762161">
            <w:pPr>
              <w:pStyle w:val="TableContents"/>
              <w:rPr>
                <w:rFonts w:ascii="Arial" w:hAnsi="Arial" w:cs="Arial"/>
              </w:rPr>
            </w:pPr>
            <w:r>
              <w:rPr>
                <w:rFonts w:ascii="Arial" w:hAnsi="Arial" w:cs="Arial"/>
              </w:rPr>
              <w:t>Укупна БРГП свих објекта на предметним парцелама</w:t>
            </w:r>
          </w:p>
        </w:tc>
        <w:tc>
          <w:tcPr>
            <w:tcW w:w="4306" w:type="dxa"/>
            <w:gridSpan w:val="2"/>
            <w:tcBorders>
              <w:top w:val="single" w:sz="2" w:space="0" w:color="000001"/>
              <w:left w:val="single" w:sz="2" w:space="0" w:color="000001"/>
              <w:bottom w:val="single" w:sz="2" w:space="0" w:color="000001"/>
              <w:right w:val="single" w:sz="2" w:space="0" w:color="000001"/>
            </w:tcBorders>
            <w:shd w:val="clear" w:color="auto" w:fill="auto"/>
          </w:tcPr>
          <w:p w14:paraId="4AD83BDC" w14:textId="77777777" w:rsidR="00EC3547" w:rsidRDefault="00762161">
            <w:pPr>
              <w:pStyle w:val="Standard"/>
              <w:tabs>
                <w:tab w:val="left" w:pos="510"/>
              </w:tabs>
              <w:ind w:right="282"/>
              <w:jc w:val="both"/>
            </w:pPr>
            <w:r>
              <w:rPr>
                <w:rStyle w:val="Bodytext0"/>
                <w:rFonts w:eastAsia="SimSun"/>
                <w:b/>
                <w:bCs/>
                <w:iCs/>
                <w:sz w:val="24"/>
                <w:szCs w:val="24"/>
                <w:highlight w:val="white"/>
              </w:rPr>
              <w:t>847.34</w:t>
            </w:r>
            <w:r>
              <w:rPr>
                <w:rStyle w:val="StrongEmphasis"/>
                <w:rFonts w:ascii="Arial" w:eastAsia="SimSun" w:hAnsi="Arial" w:cs="Arial"/>
                <w:bCs/>
                <w:iCs/>
                <w:color w:val="000000"/>
                <w:highlight w:val="white"/>
              </w:rPr>
              <w:t>m²</w:t>
            </w:r>
          </w:p>
        </w:tc>
      </w:tr>
      <w:tr w:rsidR="00EC3547" w14:paraId="4DD56652" w14:textId="77777777">
        <w:tc>
          <w:tcPr>
            <w:tcW w:w="4421" w:type="dxa"/>
            <w:tcBorders>
              <w:top w:val="single" w:sz="2" w:space="0" w:color="000001"/>
              <w:left w:val="single" w:sz="2" w:space="0" w:color="000001"/>
              <w:bottom w:val="single" w:sz="2" w:space="0" w:color="000001"/>
            </w:tcBorders>
            <w:shd w:val="clear" w:color="auto" w:fill="auto"/>
          </w:tcPr>
          <w:p w14:paraId="353E3E19" w14:textId="77777777" w:rsidR="00EC3547" w:rsidRDefault="00762161">
            <w:pPr>
              <w:pStyle w:val="TableContents"/>
              <w:rPr>
                <w:rFonts w:ascii="Arial" w:hAnsi="Arial" w:cs="Arial"/>
              </w:rPr>
            </w:pPr>
            <w:r>
              <w:rPr>
                <w:rFonts w:ascii="Arial" w:hAnsi="Arial" w:cs="Arial"/>
              </w:rPr>
              <w:t>Висина објекта:</w:t>
            </w:r>
          </w:p>
        </w:tc>
        <w:tc>
          <w:tcPr>
            <w:tcW w:w="4306" w:type="dxa"/>
            <w:gridSpan w:val="2"/>
            <w:tcBorders>
              <w:top w:val="single" w:sz="2" w:space="0" w:color="000001"/>
              <w:left w:val="single" w:sz="2" w:space="0" w:color="000001"/>
              <w:bottom w:val="single" w:sz="2" w:space="0" w:color="000001"/>
              <w:right w:val="single" w:sz="2" w:space="0" w:color="000001"/>
            </w:tcBorders>
            <w:shd w:val="clear" w:color="auto" w:fill="auto"/>
          </w:tcPr>
          <w:p w14:paraId="2FE1127C" w14:textId="77777777" w:rsidR="00EC3547" w:rsidRDefault="00762161">
            <w:r>
              <w:rPr>
                <w:rFonts w:ascii="Arial" w:hAnsi="Arial" w:cs="Arial"/>
              </w:rPr>
              <w:t xml:space="preserve">Висина венца крова: </w:t>
            </w:r>
            <w:r>
              <w:rPr>
                <w:rStyle w:val="Bodytext0"/>
                <w:b/>
                <w:bCs/>
                <w:iCs/>
                <w:color w:val="000000"/>
                <w:spacing w:val="-1"/>
                <w:sz w:val="24"/>
                <w:szCs w:val="24"/>
              </w:rPr>
              <w:t>3.64m</w:t>
            </w:r>
          </w:p>
          <w:p w14:paraId="688EEADF" w14:textId="77777777" w:rsidR="00EC3547" w:rsidRDefault="00762161">
            <w:pPr>
              <w:tabs>
                <w:tab w:val="left" w:pos="510"/>
              </w:tabs>
              <w:ind w:right="282"/>
              <w:jc w:val="both"/>
            </w:pPr>
            <w:r>
              <w:rPr>
                <w:rFonts w:ascii="Arial" w:hAnsi="Arial" w:cs="Arial"/>
              </w:rPr>
              <w:t xml:space="preserve">Висина слемена крова: </w:t>
            </w:r>
            <w:r>
              <w:rPr>
                <w:rStyle w:val="Bodytext0"/>
                <w:b/>
                <w:bCs/>
                <w:iCs/>
                <w:color w:val="000000"/>
                <w:spacing w:val="-1"/>
                <w:sz w:val="24"/>
                <w:szCs w:val="24"/>
              </w:rPr>
              <w:t>4.92m</w:t>
            </w:r>
          </w:p>
        </w:tc>
      </w:tr>
      <w:tr w:rsidR="00EC3547" w14:paraId="131633A8" w14:textId="77777777">
        <w:tc>
          <w:tcPr>
            <w:tcW w:w="4421" w:type="dxa"/>
            <w:tcBorders>
              <w:top w:val="single" w:sz="2" w:space="0" w:color="000001"/>
              <w:left w:val="single" w:sz="2" w:space="0" w:color="000001"/>
              <w:bottom w:val="single" w:sz="2" w:space="0" w:color="000001"/>
            </w:tcBorders>
            <w:shd w:val="clear" w:color="auto" w:fill="EEEEEE"/>
          </w:tcPr>
          <w:p w14:paraId="0EC3348E" w14:textId="77777777" w:rsidR="00EC3547" w:rsidRDefault="00762161">
            <w:pPr>
              <w:pStyle w:val="TableContents"/>
              <w:jc w:val="center"/>
              <w:rPr>
                <w:b/>
                <w:bCs/>
                <w:sz w:val="20"/>
                <w:szCs w:val="20"/>
              </w:rPr>
            </w:pPr>
            <w:r>
              <w:rPr>
                <w:rFonts w:ascii="Arial" w:hAnsi="Arial" w:cs="Arial"/>
                <w:b/>
                <w:bCs/>
                <w:sz w:val="20"/>
                <w:szCs w:val="20"/>
              </w:rPr>
              <w:t>УРБАНИСТИЧКИ ПАРАМЕТРИ</w:t>
            </w:r>
          </w:p>
        </w:tc>
        <w:tc>
          <w:tcPr>
            <w:tcW w:w="2146" w:type="dxa"/>
            <w:tcBorders>
              <w:top w:val="single" w:sz="2" w:space="0" w:color="000001"/>
              <w:left w:val="single" w:sz="2" w:space="0" w:color="000001"/>
              <w:bottom w:val="single" w:sz="2" w:space="0" w:color="000001"/>
            </w:tcBorders>
            <w:shd w:val="clear" w:color="auto" w:fill="EEEEEE"/>
          </w:tcPr>
          <w:p w14:paraId="71C3DA1D" w14:textId="77777777" w:rsidR="00EC3547" w:rsidRDefault="00762161">
            <w:pPr>
              <w:pStyle w:val="Standard"/>
              <w:tabs>
                <w:tab w:val="left" w:pos="510"/>
              </w:tabs>
              <w:ind w:right="269"/>
              <w:jc w:val="center"/>
              <w:rPr>
                <w:rFonts w:ascii="Arial" w:hAnsi="Arial" w:cs="Arial"/>
              </w:rPr>
            </w:pPr>
            <w:r>
              <w:rPr>
                <w:rFonts w:ascii="Arial" w:hAnsi="Arial" w:cs="Arial"/>
              </w:rPr>
              <w:t>По локацијским условима</w:t>
            </w:r>
          </w:p>
        </w:tc>
        <w:tc>
          <w:tcPr>
            <w:tcW w:w="2160" w:type="dxa"/>
            <w:tcBorders>
              <w:top w:val="single" w:sz="2" w:space="0" w:color="000001"/>
              <w:left w:val="single" w:sz="2" w:space="0" w:color="000001"/>
              <w:bottom w:val="single" w:sz="2" w:space="0" w:color="000001"/>
              <w:right w:val="single" w:sz="2" w:space="0" w:color="000001"/>
            </w:tcBorders>
            <w:shd w:val="clear" w:color="auto" w:fill="EEEEEE"/>
          </w:tcPr>
          <w:p w14:paraId="01938306" w14:textId="77777777" w:rsidR="00EC3547" w:rsidRDefault="00762161">
            <w:pPr>
              <w:pStyle w:val="Standard"/>
              <w:tabs>
                <w:tab w:val="left" w:pos="510"/>
              </w:tabs>
              <w:ind w:right="269"/>
              <w:jc w:val="center"/>
              <w:rPr>
                <w:rFonts w:ascii="Arial" w:hAnsi="Arial" w:cs="Arial"/>
              </w:rPr>
            </w:pPr>
            <w:r>
              <w:rPr>
                <w:rFonts w:ascii="Arial" w:hAnsi="Arial" w:cs="Arial"/>
              </w:rPr>
              <w:t>Остварено на парцели 1489/6</w:t>
            </w:r>
          </w:p>
        </w:tc>
      </w:tr>
      <w:tr w:rsidR="00EC3547" w14:paraId="746134C3" w14:textId="77777777">
        <w:tc>
          <w:tcPr>
            <w:tcW w:w="4421" w:type="dxa"/>
            <w:tcBorders>
              <w:top w:val="single" w:sz="2" w:space="0" w:color="000001"/>
              <w:left w:val="single" w:sz="2" w:space="0" w:color="000001"/>
              <w:bottom w:val="single" w:sz="2" w:space="0" w:color="000001"/>
            </w:tcBorders>
            <w:shd w:val="clear" w:color="auto" w:fill="auto"/>
          </w:tcPr>
          <w:p w14:paraId="55C86988" w14:textId="77777777" w:rsidR="00EC3547" w:rsidRDefault="00762161">
            <w:pPr>
              <w:pStyle w:val="TableContents"/>
              <w:rPr>
                <w:rFonts w:ascii="Arial" w:hAnsi="Arial" w:cs="Arial"/>
              </w:rPr>
            </w:pPr>
            <w:r>
              <w:rPr>
                <w:rFonts w:ascii="Arial" w:hAnsi="Arial" w:cs="Arial"/>
              </w:rPr>
              <w:lastRenderedPageBreak/>
              <w:t>Укупна површина под зеленилом</w:t>
            </w:r>
          </w:p>
        </w:tc>
        <w:tc>
          <w:tcPr>
            <w:tcW w:w="2146" w:type="dxa"/>
            <w:tcBorders>
              <w:top w:val="single" w:sz="2" w:space="0" w:color="000001"/>
              <w:left w:val="single" w:sz="2" w:space="0" w:color="000001"/>
              <w:bottom w:val="single" w:sz="2" w:space="0" w:color="000001"/>
            </w:tcBorders>
            <w:shd w:val="clear" w:color="auto" w:fill="auto"/>
          </w:tcPr>
          <w:p w14:paraId="04855FE9" w14:textId="77777777" w:rsidR="00EC3547" w:rsidRDefault="00EC3547">
            <w:pPr>
              <w:pStyle w:val="Standard"/>
              <w:tabs>
                <w:tab w:val="left" w:pos="510"/>
              </w:tabs>
              <w:ind w:right="269"/>
              <w:rPr>
                <w:rFonts w:ascii="Arial" w:hAnsi="Arial" w:cs="Arial"/>
                <w:b/>
                <w:bCs/>
              </w:rPr>
            </w:pPr>
          </w:p>
        </w:tc>
        <w:tc>
          <w:tcPr>
            <w:tcW w:w="2160" w:type="dxa"/>
            <w:tcBorders>
              <w:top w:val="single" w:sz="2" w:space="0" w:color="000001"/>
              <w:left w:val="single" w:sz="2" w:space="0" w:color="000001"/>
              <w:bottom w:val="single" w:sz="2" w:space="0" w:color="000001"/>
              <w:right w:val="single" w:sz="2" w:space="0" w:color="000001"/>
            </w:tcBorders>
            <w:shd w:val="clear" w:color="auto" w:fill="auto"/>
          </w:tcPr>
          <w:p w14:paraId="0BBD332E" w14:textId="77777777" w:rsidR="00EC3547" w:rsidRDefault="00762161">
            <w:pPr>
              <w:pStyle w:val="Standard"/>
              <w:tabs>
                <w:tab w:val="left" w:pos="510"/>
              </w:tabs>
              <w:ind w:right="269"/>
              <w:rPr>
                <w:b/>
                <w:bCs/>
              </w:rPr>
            </w:pPr>
            <w:r>
              <w:rPr>
                <w:rFonts w:ascii="Arial" w:hAnsi="Arial" w:cs="Arial"/>
                <w:b/>
                <w:bCs/>
              </w:rPr>
              <w:t>19723.70</w:t>
            </w:r>
            <w:r>
              <w:rPr>
                <w:rFonts w:ascii="Arial" w:hAnsi="Arial" w:cs="Arial"/>
                <w:b/>
                <w:bCs/>
                <w:highlight w:val="white"/>
              </w:rPr>
              <w:t>m</w:t>
            </w:r>
            <w:r>
              <w:rPr>
                <w:rFonts w:ascii="Arial" w:hAnsi="Arial" w:cs="Arial"/>
                <w:b/>
                <w:bCs/>
              </w:rPr>
              <w:t xml:space="preserve">² </w:t>
            </w:r>
            <w:proofErr w:type="gramStart"/>
            <w:r>
              <w:rPr>
                <w:rFonts w:ascii="Arial" w:hAnsi="Arial" w:cs="Arial"/>
                <w:b/>
                <w:bCs/>
              </w:rPr>
              <w:t>–  89</w:t>
            </w:r>
            <w:proofErr w:type="gramEnd"/>
            <w:r>
              <w:rPr>
                <w:rFonts w:ascii="Arial" w:hAnsi="Arial" w:cs="Arial"/>
                <w:b/>
                <w:bCs/>
              </w:rPr>
              <w:t>,59%</w:t>
            </w:r>
          </w:p>
        </w:tc>
      </w:tr>
      <w:tr w:rsidR="00EC3547" w14:paraId="06AA32F1" w14:textId="77777777">
        <w:tc>
          <w:tcPr>
            <w:tcW w:w="4421" w:type="dxa"/>
            <w:tcBorders>
              <w:top w:val="single" w:sz="2" w:space="0" w:color="000001"/>
              <w:left w:val="single" w:sz="2" w:space="0" w:color="000001"/>
              <w:bottom w:val="single" w:sz="2" w:space="0" w:color="000001"/>
            </w:tcBorders>
            <w:shd w:val="clear" w:color="auto" w:fill="auto"/>
          </w:tcPr>
          <w:p w14:paraId="503220DD" w14:textId="77777777" w:rsidR="00EC3547" w:rsidRDefault="00762161">
            <w:pPr>
              <w:pStyle w:val="TableContents"/>
              <w:rPr>
                <w:rFonts w:ascii="Arial" w:hAnsi="Arial" w:cs="Arial"/>
              </w:rPr>
            </w:pPr>
            <w:r>
              <w:rPr>
                <w:rFonts w:ascii="Arial" w:hAnsi="Arial" w:cs="Arial"/>
              </w:rPr>
              <w:t>Проценат заузетости</w:t>
            </w:r>
          </w:p>
        </w:tc>
        <w:tc>
          <w:tcPr>
            <w:tcW w:w="2146" w:type="dxa"/>
            <w:tcBorders>
              <w:top w:val="single" w:sz="2" w:space="0" w:color="000001"/>
              <w:left w:val="single" w:sz="2" w:space="0" w:color="000001"/>
              <w:bottom w:val="single" w:sz="2" w:space="0" w:color="000001"/>
            </w:tcBorders>
            <w:shd w:val="clear" w:color="auto" w:fill="auto"/>
          </w:tcPr>
          <w:p w14:paraId="2E239A39" w14:textId="77777777" w:rsidR="00EC3547" w:rsidRDefault="00762161">
            <w:pPr>
              <w:pStyle w:val="TableContents"/>
              <w:rPr>
                <w:b/>
                <w:bCs/>
              </w:rPr>
            </w:pPr>
            <w:r>
              <w:rPr>
                <w:rFonts w:ascii="Arial" w:hAnsi="Arial" w:cs="Arial"/>
                <w:b/>
                <w:bCs/>
              </w:rPr>
              <w:t xml:space="preserve">30%  </w:t>
            </w:r>
          </w:p>
        </w:tc>
        <w:tc>
          <w:tcPr>
            <w:tcW w:w="2160" w:type="dxa"/>
            <w:tcBorders>
              <w:top w:val="single" w:sz="2" w:space="0" w:color="000001"/>
              <w:left w:val="single" w:sz="2" w:space="0" w:color="000001"/>
              <w:bottom w:val="single" w:sz="2" w:space="0" w:color="000001"/>
              <w:right w:val="single" w:sz="2" w:space="0" w:color="000001"/>
            </w:tcBorders>
            <w:shd w:val="clear" w:color="auto" w:fill="auto"/>
          </w:tcPr>
          <w:p w14:paraId="26E051AD" w14:textId="77777777" w:rsidR="00EC3547" w:rsidRDefault="00762161">
            <w:pPr>
              <w:pStyle w:val="TableContents"/>
              <w:rPr>
                <w:b/>
                <w:bCs/>
              </w:rPr>
            </w:pPr>
            <w:r>
              <w:rPr>
                <w:rFonts w:ascii="Arial" w:hAnsi="Arial" w:cs="Arial"/>
                <w:b/>
                <w:bCs/>
              </w:rPr>
              <w:t xml:space="preserve">3.85%  </w:t>
            </w:r>
          </w:p>
        </w:tc>
      </w:tr>
      <w:tr w:rsidR="00EC3547" w14:paraId="17CBE7D9" w14:textId="77777777">
        <w:tc>
          <w:tcPr>
            <w:tcW w:w="4421" w:type="dxa"/>
            <w:tcBorders>
              <w:top w:val="single" w:sz="2" w:space="0" w:color="000001"/>
              <w:left w:val="single" w:sz="2" w:space="0" w:color="000001"/>
              <w:bottom w:val="single" w:sz="2" w:space="0" w:color="000001"/>
            </w:tcBorders>
            <w:shd w:val="clear" w:color="auto" w:fill="auto"/>
          </w:tcPr>
          <w:p w14:paraId="4A70F9E7" w14:textId="77777777" w:rsidR="00EC3547" w:rsidRDefault="00762161">
            <w:pPr>
              <w:pStyle w:val="TableContents"/>
              <w:rPr>
                <w:rFonts w:ascii="Arial" w:hAnsi="Arial" w:cs="Arial"/>
              </w:rPr>
            </w:pPr>
            <w:r>
              <w:rPr>
                <w:rFonts w:ascii="Arial" w:hAnsi="Arial" w:cs="Arial"/>
              </w:rPr>
              <w:t>Индекс изграђености</w:t>
            </w:r>
          </w:p>
        </w:tc>
        <w:tc>
          <w:tcPr>
            <w:tcW w:w="2146" w:type="dxa"/>
            <w:tcBorders>
              <w:top w:val="single" w:sz="2" w:space="0" w:color="000001"/>
              <w:left w:val="single" w:sz="2" w:space="0" w:color="000001"/>
              <w:bottom w:val="single" w:sz="2" w:space="0" w:color="000001"/>
            </w:tcBorders>
            <w:shd w:val="clear" w:color="auto" w:fill="auto"/>
          </w:tcPr>
          <w:p w14:paraId="6B2FEF27" w14:textId="77777777" w:rsidR="00EC3547" w:rsidRDefault="00762161">
            <w:pPr>
              <w:pStyle w:val="TableContents"/>
              <w:rPr>
                <w:b/>
                <w:bCs/>
              </w:rPr>
            </w:pPr>
            <w:r>
              <w:rPr>
                <w:rFonts w:ascii="Arial" w:hAnsi="Arial" w:cs="Arial"/>
                <w:b/>
                <w:bCs/>
              </w:rPr>
              <w:t xml:space="preserve">0.06   </w:t>
            </w:r>
          </w:p>
        </w:tc>
        <w:tc>
          <w:tcPr>
            <w:tcW w:w="2160" w:type="dxa"/>
            <w:tcBorders>
              <w:top w:val="single" w:sz="2" w:space="0" w:color="000001"/>
              <w:left w:val="single" w:sz="2" w:space="0" w:color="000001"/>
              <w:bottom w:val="single" w:sz="2" w:space="0" w:color="000001"/>
              <w:right w:val="single" w:sz="2" w:space="0" w:color="000001"/>
            </w:tcBorders>
            <w:shd w:val="clear" w:color="auto" w:fill="auto"/>
          </w:tcPr>
          <w:p w14:paraId="28F69C03" w14:textId="77777777" w:rsidR="00EC3547" w:rsidRDefault="00762161">
            <w:pPr>
              <w:pStyle w:val="TableContents"/>
              <w:rPr>
                <w:b/>
                <w:bCs/>
              </w:rPr>
            </w:pPr>
            <w:r>
              <w:rPr>
                <w:rFonts w:ascii="Arial" w:hAnsi="Arial" w:cs="Arial"/>
                <w:b/>
                <w:bCs/>
              </w:rPr>
              <w:t xml:space="preserve">0.04   </w:t>
            </w:r>
          </w:p>
        </w:tc>
      </w:tr>
      <w:tr w:rsidR="00EC3547" w14:paraId="1C827AE0" w14:textId="77777777">
        <w:tc>
          <w:tcPr>
            <w:tcW w:w="4421" w:type="dxa"/>
            <w:tcBorders>
              <w:top w:val="single" w:sz="2" w:space="0" w:color="000001"/>
              <w:left w:val="single" w:sz="2" w:space="0" w:color="000001"/>
              <w:bottom w:val="single" w:sz="2" w:space="0" w:color="000001"/>
            </w:tcBorders>
            <w:shd w:val="clear" w:color="auto" w:fill="auto"/>
          </w:tcPr>
          <w:p w14:paraId="048A319F" w14:textId="77777777" w:rsidR="00EC3547" w:rsidRDefault="00762161">
            <w:pPr>
              <w:pStyle w:val="TableContents"/>
              <w:rPr>
                <w:rFonts w:ascii="Arial" w:hAnsi="Arial" w:cs="Arial"/>
              </w:rPr>
            </w:pPr>
            <w:r>
              <w:rPr>
                <w:rFonts w:ascii="Arial" w:hAnsi="Arial" w:cs="Arial"/>
              </w:rPr>
              <w:t>Паркинг места</w:t>
            </w:r>
          </w:p>
        </w:tc>
        <w:tc>
          <w:tcPr>
            <w:tcW w:w="2146" w:type="dxa"/>
            <w:tcBorders>
              <w:top w:val="single" w:sz="2" w:space="0" w:color="000001"/>
              <w:left w:val="single" w:sz="2" w:space="0" w:color="000001"/>
              <w:bottom w:val="single" w:sz="2" w:space="0" w:color="000001"/>
            </w:tcBorders>
            <w:shd w:val="clear" w:color="auto" w:fill="auto"/>
          </w:tcPr>
          <w:p w14:paraId="449E66AB" w14:textId="77777777" w:rsidR="00EC3547" w:rsidRDefault="00762161">
            <w:pPr>
              <w:pStyle w:val="TableContents"/>
              <w:rPr>
                <w:b/>
                <w:bCs/>
                <w:highlight w:val="yellow"/>
              </w:rPr>
            </w:pPr>
            <w:r>
              <w:rPr>
                <w:rFonts w:ascii="Arial" w:hAnsi="Arial" w:cs="Arial"/>
                <w:b/>
                <w:bCs/>
              </w:rPr>
              <w:t>БРГП/</w:t>
            </w:r>
            <w:r>
              <w:rPr>
                <w:rStyle w:val="Bodytext0"/>
                <w:rFonts w:eastAsia="SimSun"/>
                <w:b/>
                <w:bCs/>
                <w:iCs/>
                <w:sz w:val="24"/>
                <w:szCs w:val="24"/>
              </w:rPr>
              <w:t>65</w:t>
            </w:r>
            <w:r>
              <w:rPr>
                <w:rStyle w:val="StrongEmphasis"/>
                <w:rFonts w:ascii="Arial" w:eastAsia="SimSun" w:hAnsi="Arial" w:cs="Arial"/>
                <w:bCs/>
                <w:iCs/>
                <w:color w:val="000000"/>
              </w:rPr>
              <w:t>m²=4.74</w:t>
            </w:r>
          </w:p>
        </w:tc>
        <w:tc>
          <w:tcPr>
            <w:tcW w:w="2160" w:type="dxa"/>
            <w:tcBorders>
              <w:top w:val="single" w:sz="2" w:space="0" w:color="000001"/>
              <w:left w:val="single" w:sz="2" w:space="0" w:color="000001"/>
              <w:bottom w:val="single" w:sz="2" w:space="0" w:color="000001"/>
              <w:right w:val="single" w:sz="2" w:space="0" w:color="000001"/>
            </w:tcBorders>
            <w:shd w:val="clear" w:color="auto" w:fill="auto"/>
          </w:tcPr>
          <w:p w14:paraId="0BD59A05" w14:textId="77777777" w:rsidR="00EC3547" w:rsidRDefault="00762161">
            <w:pPr>
              <w:pStyle w:val="TableContents"/>
              <w:rPr>
                <w:b/>
                <w:bCs/>
              </w:rPr>
            </w:pPr>
            <w:r>
              <w:rPr>
                <w:rFonts w:ascii="Arial" w:hAnsi="Arial" w:cs="Arial"/>
                <w:b/>
                <w:bCs/>
              </w:rPr>
              <w:t xml:space="preserve">5ПМ </w:t>
            </w:r>
            <w:r>
              <w:rPr>
                <w:rFonts w:ascii="Arial" w:hAnsi="Arial" w:cs="Arial"/>
              </w:rPr>
              <w:t>(ван парцеле)</w:t>
            </w:r>
          </w:p>
        </w:tc>
      </w:tr>
      <w:tr w:rsidR="00EC3547" w14:paraId="295C7833" w14:textId="77777777">
        <w:tc>
          <w:tcPr>
            <w:tcW w:w="4421" w:type="dxa"/>
            <w:tcBorders>
              <w:top w:val="single" w:sz="2" w:space="0" w:color="000001"/>
              <w:left w:val="single" w:sz="2" w:space="0" w:color="000001"/>
              <w:bottom w:val="single" w:sz="2" w:space="0" w:color="000001"/>
            </w:tcBorders>
            <w:shd w:val="clear" w:color="auto" w:fill="auto"/>
          </w:tcPr>
          <w:p w14:paraId="54B09AAC" w14:textId="77777777" w:rsidR="00EC3547" w:rsidRDefault="00762161">
            <w:pPr>
              <w:pStyle w:val="TableContents"/>
              <w:rPr>
                <w:rFonts w:ascii="Arial" w:hAnsi="Arial" w:cs="Arial"/>
              </w:rPr>
            </w:pPr>
            <w:r>
              <w:rPr>
                <w:rFonts w:ascii="Arial" w:hAnsi="Arial" w:cs="Arial"/>
              </w:rPr>
              <w:t>Паркинг места за инвалиде</w:t>
            </w:r>
          </w:p>
        </w:tc>
        <w:tc>
          <w:tcPr>
            <w:tcW w:w="2146" w:type="dxa"/>
            <w:tcBorders>
              <w:top w:val="single" w:sz="2" w:space="0" w:color="000001"/>
              <w:left w:val="single" w:sz="2" w:space="0" w:color="000001"/>
              <w:bottom w:val="single" w:sz="2" w:space="0" w:color="000001"/>
            </w:tcBorders>
            <w:shd w:val="clear" w:color="auto" w:fill="auto"/>
          </w:tcPr>
          <w:p w14:paraId="162A9446" w14:textId="77777777" w:rsidR="00EC3547" w:rsidRDefault="00762161">
            <w:pPr>
              <w:pStyle w:val="TableContents"/>
              <w:rPr>
                <w:b/>
                <w:bCs/>
              </w:rPr>
            </w:pPr>
            <w:r>
              <w:rPr>
                <w:rFonts w:ascii="Arial" w:hAnsi="Arial" w:cs="Arial"/>
                <w:b/>
                <w:bCs/>
              </w:rPr>
              <w:t xml:space="preserve">5% </w:t>
            </w:r>
            <w:r>
              <w:rPr>
                <w:rFonts w:ascii="Arial" w:hAnsi="Arial" w:cs="Arial"/>
              </w:rPr>
              <w:t>од укупног бр.</w:t>
            </w:r>
          </w:p>
        </w:tc>
        <w:tc>
          <w:tcPr>
            <w:tcW w:w="2160" w:type="dxa"/>
            <w:tcBorders>
              <w:top w:val="single" w:sz="2" w:space="0" w:color="000001"/>
              <w:left w:val="single" w:sz="2" w:space="0" w:color="000001"/>
              <w:bottom w:val="single" w:sz="2" w:space="0" w:color="000001"/>
              <w:right w:val="single" w:sz="2" w:space="0" w:color="000001"/>
            </w:tcBorders>
            <w:shd w:val="clear" w:color="auto" w:fill="auto"/>
          </w:tcPr>
          <w:p w14:paraId="7A870875" w14:textId="77777777" w:rsidR="00EC3547" w:rsidRDefault="00762161">
            <w:pPr>
              <w:pStyle w:val="TableContents"/>
              <w:rPr>
                <w:b/>
                <w:bCs/>
              </w:rPr>
            </w:pPr>
            <w:r>
              <w:rPr>
                <w:rFonts w:ascii="Arial" w:hAnsi="Arial" w:cs="Arial"/>
                <w:b/>
                <w:bCs/>
              </w:rPr>
              <w:t xml:space="preserve">2ПМ </w:t>
            </w:r>
            <w:r>
              <w:rPr>
                <w:rFonts w:ascii="Arial" w:hAnsi="Arial" w:cs="Arial"/>
              </w:rPr>
              <w:t>(на парцели)</w:t>
            </w:r>
          </w:p>
        </w:tc>
      </w:tr>
    </w:tbl>
    <w:p w14:paraId="5B7C1491" w14:textId="77777777" w:rsidR="00EC3547" w:rsidRDefault="00EC3547">
      <w:pPr>
        <w:pStyle w:val="Standard"/>
        <w:tabs>
          <w:tab w:val="left" w:pos="510"/>
        </w:tabs>
        <w:jc w:val="center"/>
        <w:rPr>
          <w:rFonts w:ascii="Arial" w:hAnsi="Arial" w:cs="Arial"/>
          <w:i/>
          <w:iCs/>
          <w:sz w:val="21"/>
        </w:rPr>
      </w:pPr>
    </w:p>
    <w:p w14:paraId="422DE8ED" w14:textId="77777777" w:rsidR="00EC3547" w:rsidRDefault="00762161">
      <w:pPr>
        <w:pStyle w:val="Standard"/>
        <w:rPr>
          <w:rFonts w:ascii="Arial" w:hAnsi="Arial" w:cs="Arial"/>
        </w:rPr>
      </w:pPr>
      <w:r>
        <w:rPr>
          <w:rFonts w:ascii="Arial" w:hAnsi="Arial" w:cs="Arial"/>
          <w:b/>
          <w:bCs/>
        </w:rPr>
        <w:t>Регулација и нивелација</w:t>
      </w:r>
    </w:p>
    <w:p w14:paraId="764D954D" w14:textId="77777777" w:rsidR="00EC3547" w:rsidRDefault="00EC3547">
      <w:pPr>
        <w:pStyle w:val="Standard"/>
        <w:rPr>
          <w:rFonts w:ascii="Arial" w:hAnsi="Arial" w:cs="Arial"/>
        </w:rPr>
      </w:pPr>
    </w:p>
    <w:p w14:paraId="19659693" w14:textId="77777777" w:rsidR="00EC3547" w:rsidRDefault="00762161">
      <w:pPr>
        <w:pStyle w:val="Standard"/>
        <w:jc w:val="both"/>
        <w:rPr>
          <w:rFonts w:ascii="Arial" w:hAnsi="Arial" w:cs="Arial"/>
        </w:rPr>
      </w:pPr>
      <w:r>
        <w:rPr>
          <w:rFonts w:ascii="Arial" w:hAnsi="Arial" w:cs="Arial"/>
          <w:b/>
          <w:bCs/>
          <w:color w:val="000000"/>
        </w:rPr>
        <w:tab/>
      </w:r>
      <w:r>
        <w:rPr>
          <w:rFonts w:ascii="Arial" w:hAnsi="Arial" w:cs="Arial"/>
          <w:color w:val="000000"/>
        </w:rPr>
        <w:t>Предметни објекат је спратности П+0.</w:t>
      </w:r>
    </w:p>
    <w:p w14:paraId="694E3295" w14:textId="77777777" w:rsidR="00EC3547" w:rsidRDefault="00762161">
      <w:pPr>
        <w:pStyle w:val="Standard"/>
        <w:jc w:val="both"/>
        <w:rPr>
          <w:rFonts w:ascii="Arial" w:hAnsi="Arial" w:cs="Arial"/>
        </w:rPr>
      </w:pPr>
      <w:r>
        <w:rPr>
          <w:rFonts w:ascii="Arial" w:hAnsi="Arial" w:cs="Arial"/>
          <w:color w:val="000000"/>
        </w:rPr>
        <w:tab/>
        <w:t>Предвиђена кота готовог пода објекта је +</w:t>
      </w:r>
      <w:r>
        <w:rPr>
          <w:rFonts w:ascii="Arial" w:hAnsi="Arial" w:cs="Arial"/>
          <w:color w:val="000000"/>
          <w:lang w:val="sr-Latn-RS"/>
        </w:rPr>
        <w:t>95.</w:t>
      </w:r>
      <w:r>
        <w:rPr>
          <w:rFonts w:ascii="Arial" w:hAnsi="Arial" w:cs="Arial"/>
          <w:color w:val="000000"/>
        </w:rPr>
        <w:t>15mnm</w:t>
      </w:r>
    </w:p>
    <w:p w14:paraId="77F76C45" w14:textId="77777777" w:rsidR="00EC3547" w:rsidRDefault="00762161">
      <w:pPr>
        <w:pStyle w:val="Standard"/>
        <w:jc w:val="both"/>
        <w:rPr>
          <w:rFonts w:ascii="Arial" w:hAnsi="Arial" w:cs="Arial"/>
        </w:rPr>
      </w:pPr>
      <w:r>
        <w:rPr>
          <w:rFonts w:ascii="Arial" w:hAnsi="Arial" w:cs="Arial"/>
          <w:color w:val="000000"/>
        </w:rPr>
        <w:tab/>
        <w:t>Приступ комплексу је из улице Николе Тесле, постојећом интерном колско-пешачком саобраћајницом ширине 3.1</w:t>
      </w:r>
      <w:r>
        <w:rPr>
          <w:rFonts w:ascii="Arial" w:hAnsi="Arial" w:cs="Arial"/>
          <w:color w:val="000000"/>
          <w:lang w:val="sr-Latn-RS"/>
        </w:rPr>
        <w:t xml:space="preserve">m, </w:t>
      </w:r>
      <w:r>
        <w:rPr>
          <w:rFonts w:ascii="Arial" w:hAnsi="Arial" w:cs="Arial"/>
          <w:color w:val="000000"/>
        </w:rPr>
        <w:t>предвиђа се изградња нове колско-пешачке саобраћајнице са излазом на улицу Мике Петровића Аласа. Профил нове саобраћајнице је 3.5</w:t>
      </w:r>
      <w:r>
        <w:rPr>
          <w:rFonts w:ascii="Arial" w:hAnsi="Arial" w:cs="Arial"/>
          <w:color w:val="000000"/>
          <w:lang w:val="sr-Latn-RS"/>
        </w:rPr>
        <w:t>m.</w:t>
      </w:r>
    </w:p>
    <w:p w14:paraId="6A0193B7" w14:textId="77777777" w:rsidR="00EC3547" w:rsidRDefault="00762161">
      <w:pPr>
        <w:pStyle w:val="Standard"/>
        <w:jc w:val="both"/>
        <w:rPr>
          <w:color w:val="000000"/>
        </w:rPr>
      </w:pPr>
      <w:r>
        <w:rPr>
          <w:rFonts w:ascii="Arial" w:hAnsi="Arial" w:cs="Arial"/>
          <w:color w:val="000000"/>
        </w:rPr>
        <w:tab/>
        <w:t>Приступ објекту је у паду ка интерној саобраћајници, а стазе око објекта су на коти 5цм нижој него у објекту. Објекат је слободно стојећи.</w:t>
      </w:r>
    </w:p>
    <w:p w14:paraId="598CCF09" w14:textId="77777777" w:rsidR="00EC3547" w:rsidRDefault="00762161">
      <w:pPr>
        <w:pStyle w:val="Standard"/>
        <w:jc w:val="both"/>
        <w:rPr>
          <w:color w:val="000000"/>
        </w:rPr>
      </w:pPr>
      <w:r>
        <w:rPr>
          <w:rFonts w:ascii="Arial" w:hAnsi="Arial" w:cs="Arial"/>
          <w:color w:val="000000"/>
        </w:rPr>
        <w:tab/>
        <w:t xml:space="preserve">Простор за контејнере је предвиђен у оквиру предметне парцеле, на простору који се и тренутно користи за одлагање отпада. </w:t>
      </w:r>
    </w:p>
    <w:p w14:paraId="09EF7A45" w14:textId="77777777" w:rsidR="00EC3547" w:rsidRDefault="00762161">
      <w:pPr>
        <w:pStyle w:val="Standard"/>
        <w:jc w:val="both"/>
        <w:rPr>
          <w:rFonts w:ascii="Arial" w:hAnsi="Arial" w:cs="Arial"/>
        </w:rPr>
      </w:pPr>
      <w:r>
        <w:rPr>
          <w:rFonts w:ascii="Arial" w:hAnsi="Arial" w:cs="Arial"/>
          <w:color w:val="000000"/>
        </w:rPr>
        <w:tab/>
        <w:t xml:space="preserve">На простору парцеле предвиђена су два паркинг места за инвалиде и једно паркинг место за пуњење електричног аутомобила. Остала паркинг места су обезбеђена на </w:t>
      </w:r>
      <w:proofErr w:type="gramStart"/>
      <w:r>
        <w:rPr>
          <w:rFonts w:ascii="Arial" w:hAnsi="Arial" w:cs="Arial"/>
          <w:color w:val="000000"/>
        </w:rPr>
        <w:t>паркинг  простору</w:t>
      </w:r>
      <w:proofErr w:type="gramEnd"/>
      <w:r>
        <w:rPr>
          <w:rFonts w:ascii="Arial" w:hAnsi="Arial" w:cs="Arial"/>
          <w:color w:val="000000"/>
        </w:rPr>
        <w:t xml:space="preserve"> у непосредног близини парцеле.</w:t>
      </w:r>
    </w:p>
    <w:p w14:paraId="43324F0E" w14:textId="77777777" w:rsidR="00EC3547" w:rsidRDefault="00762161">
      <w:pPr>
        <w:pStyle w:val="Standard"/>
        <w:jc w:val="both"/>
        <w:rPr>
          <w:color w:val="000000"/>
        </w:rPr>
      </w:pPr>
      <w:r>
        <w:rPr>
          <w:rFonts w:ascii="Arial" w:hAnsi="Arial" w:cs="Arial"/>
          <w:color w:val="000000"/>
        </w:rPr>
        <w:tab/>
      </w:r>
    </w:p>
    <w:p w14:paraId="7C0FA971" w14:textId="77777777" w:rsidR="00EC3547" w:rsidRDefault="00EC3547">
      <w:pPr>
        <w:pStyle w:val="Standard"/>
        <w:rPr>
          <w:rFonts w:ascii="Arial" w:hAnsi="Arial" w:cs="Arial"/>
          <w:b/>
          <w:bCs/>
        </w:rPr>
      </w:pPr>
    </w:p>
    <w:p w14:paraId="7FE460B0" w14:textId="77777777" w:rsidR="00EC3547" w:rsidRDefault="00762161">
      <w:pPr>
        <w:pStyle w:val="Standard"/>
        <w:rPr>
          <w:rFonts w:ascii="Arial" w:hAnsi="Arial" w:cs="Arial"/>
        </w:rPr>
      </w:pPr>
      <w:r>
        <w:rPr>
          <w:rFonts w:ascii="Arial" w:hAnsi="Arial" w:cs="Arial"/>
          <w:b/>
          <w:bCs/>
        </w:rPr>
        <w:t>Конструкција</w:t>
      </w:r>
    </w:p>
    <w:p w14:paraId="775E3DE4" w14:textId="77777777" w:rsidR="00EC3547" w:rsidRDefault="00EC3547">
      <w:pPr>
        <w:pStyle w:val="Standard"/>
        <w:rPr>
          <w:rFonts w:ascii="Arial" w:hAnsi="Arial" w:cs="Arial"/>
        </w:rPr>
      </w:pPr>
    </w:p>
    <w:p w14:paraId="75793AB4" w14:textId="77777777" w:rsidR="00EC3547" w:rsidRDefault="00762161">
      <w:pPr>
        <w:pStyle w:val="Standard"/>
        <w:jc w:val="both"/>
      </w:pPr>
      <w:r>
        <w:rPr>
          <w:rFonts w:ascii="Arial" w:hAnsi="Arial" w:cs="Arial"/>
          <w:color w:val="000000"/>
        </w:rPr>
        <w:tab/>
        <w:t>Конструкција објекта је скелетна АБ конструкција са испуном зидова од опекарских производа по ободу објекта. Кровна конструкција објекта је под падом од 12</w:t>
      </w:r>
      <w:r>
        <w:rPr>
          <w:rFonts w:ascii="Arial" w:hAnsi="Arial" w:cs="Arial"/>
          <w:color w:val="000000"/>
          <w:vertAlign w:val="superscript"/>
        </w:rPr>
        <w:t>о</w:t>
      </w:r>
      <w:r>
        <w:rPr>
          <w:rFonts w:ascii="Arial" w:hAnsi="Arial" w:cs="Arial"/>
          <w:color w:val="000000"/>
        </w:rPr>
        <w:t xml:space="preserve"> и предвиђена је од челичних рамовских носача. Носачи имају улогу да премосте распоне од 9,24</w:t>
      </w:r>
      <w:r>
        <w:rPr>
          <w:rStyle w:val="WW-DefaultParagraphFont1"/>
          <w:rFonts w:ascii="Arial" w:hAnsi="Arial" w:cs="Arial"/>
          <w:color w:val="000000"/>
          <w:highlight w:val="white"/>
          <w:lang w:val="sr-Latn-RS"/>
        </w:rPr>
        <w:t>m</w:t>
      </w:r>
      <w:r>
        <w:rPr>
          <w:rFonts w:ascii="Arial" w:hAnsi="Arial" w:cs="Arial"/>
          <w:color w:val="000000"/>
        </w:rPr>
        <w:t xml:space="preserve"> на ободне зидове/стубове тако да се унутар објекта не појављују додатни носећи елементи, већ само преградни зидови. Челични носачи се препуштају 1,2</w:t>
      </w:r>
      <w:r>
        <w:rPr>
          <w:rStyle w:val="WW-DefaultParagraphFont1"/>
          <w:rFonts w:ascii="Arial" w:hAnsi="Arial" w:cs="Arial"/>
          <w:color w:val="000000"/>
          <w:highlight w:val="white"/>
          <w:lang w:val="sr-Latn-RS"/>
        </w:rPr>
        <w:t>m</w:t>
      </w:r>
      <w:r>
        <w:rPr>
          <w:rFonts w:ascii="Arial" w:hAnsi="Arial" w:cs="Arial"/>
          <w:color w:val="000000"/>
        </w:rPr>
        <w:t xml:space="preserve"> ван габарита објекта како би стаза око објекта била наткривена и како би се причврстила конструкија зелене фасаде. Предвиђен је кровни покривач од изолационих кровних панела са испуном од полиуретана.</w:t>
      </w:r>
    </w:p>
    <w:p w14:paraId="46CDF45D" w14:textId="77777777" w:rsidR="00EC3547" w:rsidRDefault="00762161">
      <w:pPr>
        <w:pStyle w:val="Standard"/>
        <w:jc w:val="both"/>
        <w:rPr>
          <w:rFonts w:ascii="Arial" w:hAnsi="Arial" w:cs="Arial"/>
        </w:rPr>
      </w:pPr>
      <w:r>
        <w:rPr>
          <w:rFonts w:ascii="Arial" w:hAnsi="Arial" w:cs="Arial"/>
          <w:color w:val="000000"/>
        </w:rPr>
        <w:tab/>
        <w:t>Објекат се фундира на темељним тракама ширине 60</w:t>
      </w:r>
      <w:r>
        <w:rPr>
          <w:rFonts w:ascii="Arial" w:hAnsi="Arial" w:cs="Arial"/>
          <w:color w:val="000000"/>
          <w:lang w:val="sr-Latn-RS"/>
        </w:rPr>
        <w:t>cm</w:t>
      </w:r>
      <w:r>
        <w:rPr>
          <w:rFonts w:ascii="Arial" w:hAnsi="Arial" w:cs="Arial"/>
          <w:color w:val="000000"/>
        </w:rPr>
        <w:t>, изливеним на тампон слој шљунка, позиционираним испод ободних зидова. Дубина фундирања је -1,00</w:t>
      </w:r>
      <w:r>
        <w:rPr>
          <w:rFonts w:ascii="Arial" w:hAnsi="Arial" w:cs="Arial"/>
          <w:color w:val="000000"/>
          <w:lang w:val="sr-Latn-RS"/>
        </w:rPr>
        <w:t>m</w:t>
      </w:r>
      <w:r>
        <w:rPr>
          <w:rFonts w:ascii="Arial" w:hAnsi="Arial" w:cs="Arial"/>
          <w:color w:val="000000"/>
        </w:rPr>
        <w:t>.</w:t>
      </w:r>
    </w:p>
    <w:p w14:paraId="6624800E" w14:textId="77777777" w:rsidR="00EC3547" w:rsidRDefault="00EC3547">
      <w:pPr>
        <w:pStyle w:val="Standard"/>
        <w:jc w:val="both"/>
        <w:rPr>
          <w:rFonts w:ascii="Arial" w:hAnsi="Arial" w:cs="Arial"/>
          <w:b/>
          <w:bCs/>
          <w:color w:val="000000"/>
        </w:rPr>
      </w:pPr>
    </w:p>
    <w:p w14:paraId="215184FC" w14:textId="77777777" w:rsidR="00EC3547" w:rsidRDefault="00EC3547">
      <w:pPr>
        <w:pStyle w:val="Standard"/>
        <w:jc w:val="both"/>
        <w:rPr>
          <w:rFonts w:ascii="Arial" w:hAnsi="Arial" w:cs="Arial"/>
          <w:b/>
          <w:bCs/>
          <w:color w:val="000000"/>
        </w:rPr>
      </w:pPr>
    </w:p>
    <w:p w14:paraId="4F67809A" w14:textId="77777777" w:rsidR="00EC3547" w:rsidRDefault="00762161">
      <w:pPr>
        <w:pStyle w:val="Standard"/>
        <w:rPr>
          <w:rFonts w:ascii="Arial" w:hAnsi="Arial" w:cs="Arial"/>
        </w:rPr>
      </w:pPr>
      <w:r>
        <w:rPr>
          <w:rFonts w:ascii="Arial" w:hAnsi="Arial" w:cs="Arial"/>
          <w:b/>
          <w:bCs/>
        </w:rPr>
        <w:t>Материјализација</w:t>
      </w:r>
    </w:p>
    <w:p w14:paraId="50BD719B" w14:textId="77777777" w:rsidR="00EC3547" w:rsidRDefault="00EC3547">
      <w:pPr>
        <w:pStyle w:val="Standard"/>
        <w:rPr>
          <w:rFonts w:ascii="Arial" w:hAnsi="Arial" w:cs="Arial"/>
        </w:rPr>
      </w:pPr>
    </w:p>
    <w:p w14:paraId="0EBC2319" w14:textId="77777777" w:rsidR="00EC3547" w:rsidRDefault="00762161">
      <w:pPr>
        <w:pStyle w:val="Standard"/>
        <w:jc w:val="both"/>
        <w:rPr>
          <w:b/>
          <w:bCs/>
          <w:color w:val="000000"/>
        </w:rPr>
      </w:pPr>
      <w:r>
        <w:rPr>
          <w:rFonts w:ascii="Arial" w:hAnsi="Arial" w:cs="Arial"/>
          <w:b/>
          <w:bCs/>
          <w:color w:val="000000"/>
        </w:rPr>
        <w:t>Зидови:</w:t>
      </w:r>
    </w:p>
    <w:p w14:paraId="629B3D1D" w14:textId="77777777" w:rsidR="00EC3547" w:rsidRDefault="00762161">
      <w:pPr>
        <w:pStyle w:val="Standard"/>
        <w:jc w:val="both"/>
        <w:rPr>
          <w:color w:val="000000"/>
        </w:rPr>
      </w:pPr>
      <w:r>
        <w:rPr>
          <w:rFonts w:ascii="Arial" w:hAnsi="Arial" w:cs="Arial"/>
          <w:color w:val="000000"/>
        </w:rPr>
        <w:t>Спољашњи зидови</w:t>
      </w:r>
    </w:p>
    <w:p w14:paraId="788462DD" w14:textId="77777777" w:rsidR="00EC3547" w:rsidRDefault="00762161">
      <w:pPr>
        <w:pStyle w:val="Standard"/>
        <w:numPr>
          <w:ilvl w:val="0"/>
          <w:numId w:val="1"/>
        </w:numPr>
        <w:jc w:val="both"/>
        <w:rPr>
          <w:rFonts w:ascii="Arial" w:hAnsi="Arial" w:cs="Arial"/>
        </w:rPr>
      </w:pPr>
      <w:r>
        <w:rPr>
          <w:rFonts w:ascii="Arial" w:hAnsi="Arial" w:cs="Arial"/>
          <w:color w:val="000000"/>
        </w:rPr>
        <w:t xml:space="preserve">Пројектом су предвиђени </w:t>
      </w:r>
      <w:r>
        <w:rPr>
          <w:rFonts w:ascii="Arial" w:hAnsi="Arial" w:cs="Arial"/>
          <w:b/>
          <w:bCs/>
          <w:color w:val="000000"/>
        </w:rPr>
        <w:t xml:space="preserve">зидови од клима блока </w:t>
      </w:r>
      <w:r>
        <w:rPr>
          <w:rFonts w:ascii="Arial" w:hAnsi="Arial" w:cs="Arial"/>
          <w:b/>
          <w:bCs/>
          <w:color w:val="000000"/>
          <w:lang w:val="sr-Latn-RS"/>
        </w:rPr>
        <w:t>(</w:t>
      </w:r>
      <w:r>
        <w:rPr>
          <w:rFonts w:ascii="Arial" w:hAnsi="Arial" w:cs="Arial"/>
          <w:b/>
          <w:bCs/>
          <w:color w:val="000000"/>
        </w:rPr>
        <w:t>дебљине 20</w:t>
      </w:r>
      <w:r>
        <w:rPr>
          <w:rFonts w:ascii="Arial" w:hAnsi="Arial" w:cs="Arial"/>
          <w:b/>
          <w:bCs/>
          <w:color w:val="000000"/>
          <w:lang w:val="sr-Latn-RS"/>
        </w:rPr>
        <w:t>cm).</w:t>
      </w:r>
    </w:p>
    <w:p w14:paraId="09D1B69E" w14:textId="77777777" w:rsidR="00EC3547" w:rsidRPr="00F06C3C" w:rsidRDefault="00762161">
      <w:pPr>
        <w:pStyle w:val="Standard"/>
        <w:ind w:left="720"/>
        <w:jc w:val="both"/>
        <w:rPr>
          <w:rFonts w:ascii="Arial" w:hAnsi="Arial" w:cs="Arial"/>
          <w:lang w:val="sr-Latn-RS"/>
        </w:rPr>
      </w:pPr>
      <w:r>
        <w:rPr>
          <w:rFonts w:ascii="Arial" w:hAnsi="Arial" w:cs="Arial"/>
          <w:color w:val="000000"/>
        </w:rPr>
        <w:t>Са спољашње стране се поставља термоизолација од камене вуне (минималне дебљине 10</w:t>
      </w:r>
      <w:r>
        <w:rPr>
          <w:rFonts w:ascii="Arial" w:hAnsi="Arial" w:cs="Arial"/>
          <w:color w:val="000000"/>
          <w:lang w:val="sr-Latn-RS"/>
        </w:rPr>
        <w:t xml:space="preserve">cm). </w:t>
      </w:r>
      <w:r>
        <w:rPr>
          <w:rFonts w:ascii="Arial" w:hAnsi="Arial" w:cs="Arial"/>
          <w:color w:val="000000"/>
        </w:rPr>
        <w:t>Вуна</w:t>
      </w:r>
      <w:r w:rsidRPr="00F06C3C">
        <w:rPr>
          <w:rFonts w:ascii="Arial" w:hAnsi="Arial" w:cs="Arial"/>
          <w:color w:val="000000"/>
          <w:lang w:val="sr-Latn-RS"/>
        </w:rPr>
        <w:t xml:space="preserve"> </w:t>
      </w:r>
      <w:r>
        <w:rPr>
          <w:rFonts w:ascii="Arial" w:hAnsi="Arial" w:cs="Arial"/>
          <w:color w:val="000000"/>
        </w:rPr>
        <w:t>се</w:t>
      </w:r>
      <w:r w:rsidRPr="00F06C3C">
        <w:rPr>
          <w:rFonts w:ascii="Arial" w:hAnsi="Arial" w:cs="Arial"/>
          <w:color w:val="000000"/>
          <w:lang w:val="sr-Latn-RS"/>
        </w:rPr>
        <w:t xml:space="preserve"> </w:t>
      </w:r>
      <w:r>
        <w:rPr>
          <w:rFonts w:ascii="Arial" w:hAnsi="Arial" w:cs="Arial"/>
          <w:color w:val="000000"/>
        </w:rPr>
        <w:t>прекрива</w:t>
      </w:r>
      <w:r w:rsidRPr="00F06C3C">
        <w:rPr>
          <w:rFonts w:ascii="Arial" w:hAnsi="Arial" w:cs="Arial"/>
          <w:color w:val="000000"/>
          <w:lang w:val="sr-Latn-RS"/>
        </w:rPr>
        <w:t xml:space="preserve"> </w:t>
      </w:r>
      <w:r>
        <w:rPr>
          <w:rFonts w:ascii="Arial" w:hAnsi="Arial" w:cs="Arial"/>
          <w:color w:val="000000"/>
        </w:rPr>
        <w:t>комплетну</w:t>
      </w:r>
      <w:r w:rsidRPr="00F06C3C">
        <w:rPr>
          <w:rFonts w:ascii="Arial" w:hAnsi="Arial" w:cs="Arial"/>
          <w:color w:val="000000"/>
          <w:lang w:val="sr-Latn-RS"/>
        </w:rPr>
        <w:t xml:space="preserve"> </w:t>
      </w:r>
      <w:r>
        <w:rPr>
          <w:rFonts w:ascii="Arial" w:hAnsi="Arial" w:cs="Arial"/>
          <w:color w:val="000000"/>
        </w:rPr>
        <w:t>површину</w:t>
      </w:r>
      <w:r w:rsidRPr="00F06C3C">
        <w:rPr>
          <w:rFonts w:ascii="Arial" w:hAnsi="Arial" w:cs="Arial"/>
          <w:color w:val="000000"/>
          <w:lang w:val="sr-Latn-RS"/>
        </w:rPr>
        <w:t xml:space="preserve"> </w:t>
      </w:r>
      <w:r>
        <w:rPr>
          <w:rFonts w:ascii="Arial" w:hAnsi="Arial" w:cs="Arial"/>
          <w:color w:val="000000"/>
        </w:rPr>
        <w:lastRenderedPageBreak/>
        <w:t>фасадних</w:t>
      </w:r>
      <w:r w:rsidRPr="00F06C3C">
        <w:rPr>
          <w:rFonts w:ascii="Arial" w:hAnsi="Arial" w:cs="Arial"/>
          <w:color w:val="000000"/>
          <w:lang w:val="sr-Latn-RS"/>
        </w:rPr>
        <w:t xml:space="preserve"> </w:t>
      </w:r>
      <w:r>
        <w:rPr>
          <w:rFonts w:ascii="Arial" w:hAnsi="Arial" w:cs="Arial"/>
          <w:color w:val="000000"/>
        </w:rPr>
        <w:t>зидова</w:t>
      </w:r>
      <w:r w:rsidRPr="00F06C3C">
        <w:rPr>
          <w:rFonts w:ascii="Arial" w:hAnsi="Arial" w:cs="Arial"/>
          <w:color w:val="000000"/>
          <w:lang w:val="sr-Latn-RS"/>
        </w:rPr>
        <w:t xml:space="preserve">.  </w:t>
      </w:r>
      <w:r>
        <w:rPr>
          <w:rFonts w:ascii="Arial" w:hAnsi="Arial" w:cs="Arial"/>
          <w:color w:val="000000"/>
        </w:rPr>
        <w:t>Веза</w:t>
      </w:r>
      <w:r w:rsidRPr="00F06C3C">
        <w:rPr>
          <w:rFonts w:ascii="Arial" w:hAnsi="Arial" w:cs="Arial"/>
          <w:color w:val="000000"/>
          <w:lang w:val="sr-Latn-RS"/>
        </w:rPr>
        <w:t xml:space="preserve"> </w:t>
      </w:r>
      <w:r>
        <w:rPr>
          <w:rFonts w:ascii="Arial" w:hAnsi="Arial" w:cs="Arial"/>
          <w:color w:val="000000"/>
        </w:rPr>
        <w:t>зиданог</w:t>
      </w:r>
      <w:r w:rsidRPr="00F06C3C">
        <w:rPr>
          <w:rFonts w:ascii="Arial" w:hAnsi="Arial" w:cs="Arial"/>
          <w:color w:val="000000"/>
          <w:lang w:val="sr-Latn-RS"/>
        </w:rPr>
        <w:t xml:space="preserve"> </w:t>
      </w:r>
      <w:r>
        <w:rPr>
          <w:rFonts w:ascii="Arial" w:hAnsi="Arial" w:cs="Arial"/>
          <w:color w:val="000000"/>
        </w:rPr>
        <w:t>зида</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вуне</w:t>
      </w:r>
      <w:r w:rsidRPr="00F06C3C">
        <w:rPr>
          <w:rFonts w:ascii="Arial" w:hAnsi="Arial" w:cs="Arial"/>
          <w:color w:val="000000"/>
          <w:lang w:val="sr-Latn-RS"/>
        </w:rPr>
        <w:t xml:space="preserve"> </w:t>
      </w:r>
      <w:r>
        <w:rPr>
          <w:rFonts w:ascii="Arial" w:hAnsi="Arial" w:cs="Arial"/>
          <w:color w:val="000000"/>
        </w:rPr>
        <w:t>остварује</w:t>
      </w:r>
      <w:r w:rsidRPr="00F06C3C">
        <w:rPr>
          <w:rFonts w:ascii="Arial" w:hAnsi="Arial" w:cs="Arial"/>
          <w:color w:val="000000"/>
          <w:lang w:val="sr-Latn-RS"/>
        </w:rPr>
        <w:t xml:space="preserve"> </w:t>
      </w:r>
      <w:r>
        <w:rPr>
          <w:rFonts w:ascii="Arial" w:hAnsi="Arial" w:cs="Arial"/>
          <w:color w:val="000000"/>
        </w:rPr>
        <w:t>се</w:t>
      </w:r>
      <w:r w:rsidRPr="00F06C3C">
        <w:rPr>
          <w:rFonts w:ascii="Arial" w:hAnsi="Arial" w:cs="Arial"/>
          <w:color w:val="000000"/>
          <w:lang w:val="sr-Latn-RS"/>
        </w:rPr>
        <w:t xml:space="preserve"> </w:t>
      </w:r>
      <w:r>
        <w:rPr>
          <w:rFonts w:ascii="Arial" w:hAnsi="Arial" w:cs="Arial"/>
          <w:color w:val="000000"/>
        </w:rPr>
        <w:t>лепљењем</w:t>
      </w:r>
      <w:r w:rsidRPr="00F06C3C">
        <w:rPr>
          <w:rFonts w:ascii="Arial" w:hAnsi="Arial" w:cs="Arial"/>
          <w:color w:val="000000"/>
          <w:lang w:val="sr-Latn-RS"/>
        </w:rPr>
        <w:t xml:space="preserve"> </w:t>
      </w:r>
      <w:r>
        <w:rPr>
          <w:rFonts w:ascii="Arial" w:hAnsi="Arial" w:cs="Arial"/>
          <w:color w:val="000000"/>
        </w:rPr>
        <w:t>полимер</w:t>
      </w:r>
      <w:r w:rsidRPr="00F06C3C">
        <w:rPr>
          <w:rFonts w:ascii="Arial" w:hAnsi="Arial" w:cs="Arial"/>
          <w:color w:val="000000"/>
          <w:lang w:val="sr-Latn-RS"/>
        </w:rPr>
        <w:t xml:space="preserve"> </w:t>
      </w:r>
      <w:r>
        <w:rPr>
          <w:rFonts w:ascii="Arial" w:hAnsi="Arial" w:cs="Arial"/>
          <w:color w:val="000000"/>
        </w:rPr>
        <w:t>цементним</w:t>
      </w:r>
      <w:r w:rsidRPr="00F06C3C">
        <w:rPr>
          <w:rFonts w:ascii="Arial" w:hAnsi="Arial" w:cs="Arial"/>
          <w:color w:val="000000"/>
          <w:lang w:val="sr-Latn-RS"/>
        </w:rPr>
        <w:t xml:space="preserve"> </w:t>
      </w:r>
      <w:r>
        <w:rPr>
          <w:rFonts w:ascii="Arial" w:hAnsi="Arial" w:cs="Arial"/>
          <w:color w:val="000000"/>
        </w:rPr>
        <w:t>лепком</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механичким</w:t>
      </w:r>
      <w:r w:rsidRPr="00F06C3C">
        <w:rPr>
          <w:rFonts w:ascii="Arial" w:hAnsi="Arial" w:cs="Arial"/>
          <w:color w:val="000000"/>
          <w:lang w:val="sr-Latn-RS"/>
        </w:rPr>
        <w:t xml:space="preserve"> </w:t>
      </w:r>
      <w:r>
        <w:rPr>
          <w:rFonts w:ascii="Arial" w:hAnsi="Arial" w:cs="Arial"/>
          <w:color w:val="000000"/>
        </w:rPr>
        <w:t>типловањем</w:t>
      </w:r>
      <w:r w:rsidRPr="00F06C3C">
        <w:rPr>
          <w:rFonts w:ascii="Arial" w:hAnsi="Arial" w:cs="Arial"/>
          <w:color w:val="000000"/>
          <w:lang w:val="sr-Latn-RS"/>
        </w:rPr>
        <w:t xml:space="preserve"> </w:t>
      </w:r>
      <w:r>
        <w:rPr>
          <w:rFonts w:ascii="Arial" w:hAnsi="Arial" w:cs="Arial"/>
          <w:color w:val="000000"/>
        </w:rPr>
        <w:t>челичним</w:t>
      </w:r>
      <w:r w:rsidRPr="00F06C3C">
        <w:rPr>
          <w:rFonts w:ascii="Arial" w:hAnsi="Arial" w:cs="Arial"/>
          <w:color w:val="000000"/>
          <w:lang w:val="sr-Latn-RS"/>
        </w:rPr>
        <w:t xml:space="preserve"> </w:t>
      </w:r>
      <w:r>
        <w:rPr>
          <w:rFonts w:ascii="Arial" w:hAnsi="Arial" w:cs="Arial"/>
          <w:color w:val="000000"/>
        </w:rPr>
        <w:t>типловима</w:t>
      </w:r>
      <w:r w:rsidRPr="00F06C3C">
        <w:rPr>
          <w:rFonts w:ascii="Arial" w:hAnsi="Arial" w:cs="Arial"/>
          <w:color w:val="000000"/>
          <w:lang w:val="sr-Latn-RS"/>
        </w:rPr>
        <w:t xml:space="preserve"> (</w:t>
      </w:r>
      <w:r>
        <w:rPr>
          <w:rFonts w:ascii="Arial" w:hAnsi="Arial" w:cs="Arial"/>
          <w:color w:val="000000"/>
        </w:rPr>
        <w:t>према</w:t>
      </w:r>
      <w:r w:rsidRPr="00F06C3C">
        <w:rPr>
          <w:rFonts w:ascii="Arial" w:hAnsi="Arial" w:cs="Arial"/>
          <w:color w:val="000000"/>
          <w:lang w:val="sr-Latn-RS"/>
        </w:rPr>
        <w:t xml:space="preserve"> </w:t>
      </w:r>
      <w:r>
        <w:rPr>
          <w:rFonts w:ascii="Arial" w:hAnsi="Arial" w:cs="Arial"/>
          <w:color w:val="000000"/>
        </w:rPr>
        <w:t>упуству</w:t>
      </w:r>
      <w:r w:rsidRPr="00F06C3C">
        <w:rPr>
          <w:rFonts w:ascii="Arial" w:hAnsi="Arial" w:cs="Arial"/>
          <w:color w:val="000000"/>
          <w:lang w:val="sr-Latn-RS"/>
        </w:rPr>
        <w:t xml:space="preserve"> </w:t>
      </w:r>
      <w:r>
        <w:rPr>
          <w:rFonts w:ascii="Arial" w:hAnsi="Arial" w:cs="Arial"/>
          <w:color w:val="000000"/>
        </w:rPr>
        <w:t>произвођача</w:t>
      </w:r>
      <w:r w:rsidRPr="00F06C3C">
        <w:rPr>
          <w:rFonts w:ascii="Arial" w:hAnsi="Arial" w:cs="Arial"/>
          <w:color w:val="000000"/>
          <w:lang w:val="sr-Latn-RS"/>
        </w:rPr>
        <w:t xml:space="preserve">). </w:t>
      </w:r>
    </w:p>
    <w:p w14:paraId="4D578877" w14:textId="77777777" w:rsidR="00EC3547" w:rsidRPr="00F06C3C" w:rsidRDefault="00762161">
      <w:pPr>
        <w:pStyle w:val="Standard"/>
        <w:ind w:left="720"/>
        <w:jc w:val="both"/>
        <w:rPr>
          <w:b/>
          <w:bCs/>
          <w:i/>
          <w:iCs/>
          <w:u w:val="single"/>
          <w:lang w:val="sr-Latn-RS"/>
        </w:rPr>
      </w:pPr>
      <w:r>
        <w:rPr>
          <w:rFonts w:ascii="Arial" w:hAnsi="Arial" w:cs="Arial"/>
          <w:i/>
          <w:iCs/>
          <w:color w:val="000000"/>
          <w:u w:val="single"/>
        </w:rPr>
        <w:t>Завршна</w:t>
      </w:r>
      <w:r w:rsidRPr="00F06C3C">
        <w:rPr>
          <w:rFonts w:ascii="Arial" w:hAnsi="Arial" w:cs="Arial"/>
          <w:i/>
          <w:iCs/>
          <w:color w:val="000000"/>
          <w:u w:val="single"/>
          <w:lang w:val="sr-Latn-RS"/>
        </w:rPr>
        <w:t xml:space="preserve"> </w:t>
      </w:r>
      <w:r>
        <w:rPr>
          <w:rFonts w:ascii="Arial" w:hAnsi="Arial" w:cs="Arial"/>
          <w:i/>
          <w:iCs/>
          <w:color w:val="000000"/>
          <w:u w:val="single"/>
        </w:rPr>
        <w:t>обрада</w:t>
      </w:r>
      <w:r w:rsidRPr="00F06C3C">
        <w:rPr>
          <w:rFonts w:ascii="Arial" w:hAnsi="Arial" w:cs="Arial"/>
          <w:i/>
          <w:iCs/>
          <w:color w:val="000000"/>
          <w:u w:val="single"/>
          <w:lang w:val="sr-Latn-RS"/>
        </w:rPr>
        <w:t xml:space="preserve"> </w:t>
      </w:r>
      <w:r>
        <w:rPr>
          <w:rFonts w:ascii="Arial" w:hAnsi="Arial" w:cs="Arial"/>
          <w:i/>
          <w:iCs/>
          <w:color w:val="000000"/>
          <w:u w:val="single"/>
        </w:rPr>
        <w:t>спољашњих</w:t>
      </w:r>
      <w:r w:rsidRPr="00F06C3C">
        <w:rPr>
          <w:rFonts w:ascii="Arial" w:hAnsi="Arial" w:cs="Arial"/>
          <w:i/>
          <w:iCs/>
          <w:color w:val="000000"/>
          <w:u w:val="single"/>
          <w:lang w:val="sr-Latn-RS"/>
        </w:rPr>
        <w:t xml:space="preserve"> </w:t>
      </w:r>
      <w:r>
        <w:rPr>
          <w:rFonts w:ascii="Arial" w:hAnsi="Arial" w:cs="Arial"/>
          <w:i/>
          <w:iCs/>
          <w:color w:val="000000"/>
          <w:u w:val="single"/>
        </w:rPr>
        <w:t>зидова</w:t>
      </w:r>
      <w:r w:rsidRPr="00F06C3C">
        <w:rPr>
          <w:rFonts w:ascii="Arial" w:hAnsi="Arial" w:cs="Arial"/>
          <w:i/>
          <w:iCs/>
          <w:color w:val="000000"/>
          <w:u w:val="single"/>
          <w:lang w:val="sr-Latn-RS"/>
        </w:rPr>
        <w:t>:</w:t>
      </w:r>
    </w:p>
    <w:p w14:paraId="321B187F" w14:textId="77777777" w:rsidR="00EC3547" w:rsidRPr="00F06C3C" w:rsidRDefault="00762161">
      <w:pPr>
        <w:pStyle w:val="Standard"/>
        <w:ind w:left="720"/>
        <w:jc w:val="both"/>
        <w:rPr>
          <w:rFonts w:ascii="Arial" w:hAnsi="Arial" w:cs="Arial"/>
          <w:lang w:val="sr-Latn-RS"/>
        </w:rPr>
      </w:pPr>
      <w:r>
        <w:rPr>
          <w:rFonts w:ascii="Arial" w:hAnsi="Arial" w:cs="Arial"/>
          <w:color w:val="000000"/>
        </w:rPr>
        <w:t>Као</w:t>
      </w:r>
      <w:r w:rsidRPr="00F06C3C">
        <w:rPr>
          <w:rFonts w:ascii="Arial" w:hAnsi="Arial" w:cs="Arial"/>
          <w:color w:val="000000"/>
          <w:lang w:val="sr-Latn-RS"/>
        </w:rPr>
        <w:t xml:space="preserve"> </w:t>
      </w:r>
      <w:r>
        <w:rPr>
          <w:rFonts w:ascii="Arial" w:hAnsi="Arial" w:cs="Arial"/>
          <w:color w:val="000000"/>
        </w:rPr>
        <w:t>завршни</w:t>
      </w:r>
      <w:r w:rsidRPr="00F06C3C">
        <w:rPr>
          <w:rFonts w:ascii="Arial" w:hAnsi="Arial" w:cs="Arial"/>
          <w:color w:val="000000"/>
          <w:lang w:val="sr-Latn-RS"/>
        </w:rPr>
        <w:t xml:space="preserve"> </w:t>
      </w:r>
      <w:r>
        <w:rPr>
          <w:rFonts w:ascii="Arial" w:hAnsi="Arial" w:cs="Arial"/>
          <w:color w:val="000000"/>
        </w:rPr>
        <w:t>фасадни</w:t>
      </w:r>
      <w:r w:rsidRPr="00F06C3C">
        <w:rPr>
          <w:rFonts w:ascii="Arial" w:hAnsi="Arial" w:cs="Arial"/>
          <w:color w:val="000000"/>
          <w:lang w:val="sr-Latn-RS"/>
        </w:rPr>
        <w:t xml:space="preserve"> </w:t>
      </w:r>
      <w:r>
        <w:rPr>
          <w:rFonts w:ascii="Arial" w:hAnsi="Arial" w:cs="Arial"/>
          <w:color w:val="000000"/>
        </w:rPr>
        <w:t>слојеви</w:t>
      </w:r>
      <w:r w:rsidRPr="00F06C3C">
        <w:rPr>
          <w:rFonts w:ascii="Arial" w:hAnsi="Arial" w:cs="Arial"/>
          <w:color w:val="000000"/>
          <w:lang w:val="sr-Latn-RS"/>
        </w:rPr>
        <w:t xml:space="preserve"> </w:t>
      </w:r>
      <w:r>
        <w:rPr>
          <w:rFonts w:ascii="Arial" w:hAnsi="Arial" w:cs="Arial"/>
          <w:color w:val="000000"/>
        </w:rPr>
        <w:t>наносе</w:t>
      </w:r>
      <w:r w:rsidRPr="00F06C3C">
        <w:rPr>
          <w:rFonts w:ascii="Arial" w:hAnsi="Arial" w:cs="Arial"/>
          <w:color w:val="000000"/>
          <w:lang w:val="sr-Latn-RS"/>
        </w:rPr>
        <w:t xml:space="preserve"> </w:t>
      </w:r>
      <w:r>
        <w:rPr>
          <w:rFonts w:ascii="Arial" w:hAnsi="Arial" w:cs="Arial"/>
          <w:color w:val="000000"/>
        </w:rPr>
        <w:t>се</w:t>
      </w:r>
      <w:r w:rsidRPr="00F06C3C">
        <w:rPr>
          <w:rFonts w:ascii="Arial" w:hAnsi="Arial" w:cs="Arial"/>
          <w:color w:val="000000"/>
          <w:lang w:val="sr-Latn-RS"/>
        </w:rPr>
        <w:t xml:space="preserve"> </w:t>
      </w:r>
      <w:r>
        <w:rPr>
          <w:rFonts w:ascii="Arial" w:hAnsi="Arial" w:cs="Arial"/>
          <w:color w:val="000000"/>
        </w:rPr>
        <w:t>слој</w:t>
      </w:r>
      <w:r w:rsidRPr="00F06C3C">
        <w:rPr>
          <w:rFonts w:ascii="Arial" w:hAnsi="Arial" w:cs="Arial"/>
          <w:color w:val="000000"/>
          <w:lang w:val="sr-Latn-RS"/>
        </w:rPr>
        <w:t xml:space="preserve"> </w:t>
      </w:r>
      <w:r>
        <w:rPr>
          <w:rFonts w:ascii="Arial" w:hAnsi="Arial" w:cs="Arial"/>
          <w:color w:val="000000"/>
        </w:rPr>
        <w:t>лепка</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мрежице</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завршно</w:t>
      </w:r>
      <w:r w:rsidRPr="00F06C3C">
        <w:rPr>
          <w:rFonts w:ascii="Arial" w:hAnsi="Arial" w:cs="Arial"/>
          <w:color w:val="000000"/>
          <w:lang w:val="sr-Latn-RS"/>
        </w:rPr>
        <w:t xml:space="preserve"> </w:t>
      </w:r>
      <w:r>
        <w:rPr>
          <w:rFonts w:ascii="Arial" w:hAnsi="Arial" w:cs="Arial"/>
          <w:color w:val="000000"/>
        </w:rPr>
        <w:t>се</w:t>
      </w:r>
      <w:r w:rsidRPr="00F06C3C">
        <w:rPr>
          <w:rFonts w:ascii="Arial" w:hAnsi="Arial" w:cs="Arial"/>
          <w:color w:val="000000"/>
          <w:lang w:val="sr-Latn-RS"/>
        </w:rPr>
        <w:t xml:space="preserve"> </w:t>
      </w:r>
      <w:r>
        <w:rPr>
          <w:rFonts w:ascii="Arial" w:hAnsi="Arial" w:cs="Arial"/>
          <w:color w:val="000000"/>
        </w:rPr>
        <w:t>обрађује</w:t>
      </w:r>
      <w:r w:rsidRPr="00F06C3C">
        <w:rPr>
          <w:rFonts w:ascii="Arial" w:hAnsi="Arial" w:cs="Arial"/>
          <w:color w:val="000000"/>
          <w:lang w:val="sr-Latn-RS"/>
        </w:rPr>
        <w:t xml:space="preserve"> </w:t>
      </w:r>
      <w:r>
        <w:rPr>
          <w:rFonts w:ascii="Arial" w:hAnsi="Arial" w:cs="Arial"/>
          <w:color w:val="000000"/>
        </w:rPr>
        <w:t>силикатном</w:t>
      </w:r>
      <w:r w:rsidRPr="00F06C3C">
        <w:rPr>
          <w:rFonts w:ascii="Arial" w:hAnsi="Arial" w:cs="Arial"/>
          <w:color w:val="000000"/>
          <w:lang w:val="sr-Latn-RS"/>
        </w:rPr>
        <w:t xml:space="preserve"> </w:t>
      </w:r>
      <w:r>
        <w:rPr>
          <w:rFonts w:ascii="Arial" w:hAnsi="Arial" w:cs="Arial"/>
          <w:color w:val="000000"/>
        </w:rPr>
        <w:t>фасадом</w:t>
      </w:r>
      <w:r w:rsidRPr="00F06C3C">
        <w:rPr>
          <w:rFonts w:ascii="Arial" w:hAnsi="Arial" w:cs="Arial"/>
          <w:color w:val="000000"/>
          <w:lang w:val="sr-Latn-RS"/>
        </w:rPr>
        <w:t xml:space="preserve"> </w:t>
      </w:r>
      <w:r>
        <w:rPr>
          <w:rFonts w:ascii="Arial" w:hAnsi="Arial" w:cs="Arial"/>
          <w:color w:val="000000"/>
        </w:rPr>
        <w:t>гранулације</w:t>
      </w:r>
      <w:r w:rsidRPr="00F06C3C">
        <w:rPr>
          <w:rFonts w:ascii="Arial" w:hAnsi="Arial" w:cs="Arial"/>
          <w:color w:val="000000"/>
          <w:lang w:val="sr-Latn-RS"/>
        </w:rPr>
        <w:t xml:space="preserve"> 1.5</w:t>
      </w:r>
      <w:r>
        <w:rPr>
          <w:rFonts w:ascii="Arial" w:hAnsi="Arial" w:cs="Arial"/>
          <w:color w:val="000000"/>
          <w:lang w:val="sr-Latn-RS"/>
        </w:rPr>
        <w:t>mm.</w:t>
      </w:r>
    </w:p>
    <w:p w14:paraId="54877CC1" w14:textId="77777777" w:rsidR="00EC3547" w:rsidRPr="00F06C3C" w:rsidRDefault="00762161">
      <w:pPr>
        <w:pStyle w:val="Standard"/>
        <w:ind w:left="720"/>
        <w:jc w:val="both"/>
        <w:rPr>
          <w:rFonts w:ascii="Arial" w:hAnsi="Arial" w:cs="Arial"/>
          <w:lang w:val="sr-Latn-RS"/>
        </w:rPr>
      </w:pPr>
      <w:r>
        <w:rPr>
          <w:rFonts w:ascii="Arial" w:hAnsi="Arial" w:cs="Arial"/>
          <w:color w:val="000000"/>
        </w:rPr>
        <w:t>Са</w:t>
      </w:r>
      <w:r w:rsidRPr="00F06C3C">
        <w:rPr>
          <w:rFonts w:ascii="Arial" w:hAnsi="Arial" w:cs="Arial"/>
          <w:color w:val="000000"/>
          <w:lang w:val="sr-Latn-RS"/>
        </w:rPr>
        <w:t xml:space="preserve"> </w:t>
      </w:r>
      <w:r>
        <w:rPr>
          <w:rFonts w:ascii="Arial" w:hAnsi="Arial" w:cs="Arial"/>
          <w:color w:val="000000"/>
        </w:rPr>
        <w:t>унутрашње</w:t>
      </w:r>
      <w:r w:rsidRPr="00F06C3C">
        <w:rPr>
          <w:rFonts w:ascii="Arial" w:hAnsi="Arial" w:cs="Arial"/>
          <w:color w:val="000000"/>
          <w:lang w:val="sr-Latn-RS"/>
        </w:rPr>
        <w:t xml:space="preserve"> </w:t>
      </w:r>
      <w:r>
        <w:rPr>
          <w:rFonts w:ascii="Arial" w:hAnsi="Arial" w:cs="Arial"/>
          <w:color w:val="000000"/>
        </w:rPr>
        <w:t>стране</w:t>
      </w:r>
      <w:r w:rsidRPr="00F06C3C">
        <w:rPr>
          <w:rFonts w:ascii="Arial" w:hAnsi="Arial" w:cs="Arial"/>
          <w:color w:val="000000"/>
          <w:lang w:val="sr-Latn-RS"/>
        </w:rPr>
        <w:t xml:space="preserve"> </w:t>
      </w:r>
      <w:r>
        <w:rPr>
          <w:rFonts w:ascii="Arial" w:hAnsi="Arial" w:cs="Arial"/>
          <w:color w:val="000000"/>
        </w:rPr>
        <w:t>зидови</w:t>
      </w:r>
      <w:r w:rsidRPr="00F06C3C">
        <w:rPr>
          <w:rFonts w:ascii="Arial" w:hAnsi="Arial" w:cs="Arial"/>
          <w:color w:val="000000"/>
          <w:lang w:val="sr-Latn-RS"/>
        </w:rPr>
        <w:t xml:space="preserve"> </w:t>
      </w:r>
      <w:r>
        <w:rPr>
          <w:rFonts w:ascii="Arial" w:hAnsi="Arial" w:cs="Arial"/>
          <w:color w:val="000000"/>
        </w:rPr>
        <w:t>се</w:t>
      </w:r>
      <w:r w:rsidRPr="00F06C3C">
        <w:rPr>
          <w:rFonts w:ascii="Arial" w:hAnsi="Arial" w:cs="Arial"/>
          <w:color w:val="000000"/>
          <w:lang w:val="sr-Latn-RS"/>
        </w:rPr>
        <w:t xml:space="preserve"> </w:t>
      </w:r>
      <w:r>
        <w:rPr>
          <w:rFonts w:ascii="Arial" w:hAnsi="Arial" w:cs="Arial"/>
          <w:color w:val="000000"/>
        </w:rPr>
        <w:t>малтеришу</w:t>
      </w:r>
      <w:r w:rsidRPr="00F06C3C">
        <w:rPr>
          <w:rFonts w:ascii="Arial" w:hAnsi="Arial" w:cs="Arial"/>
          <w:color w:val="000000"/>
          <w:lang w:val="sr-Latn-RS"/>
        </w:rPr>
        <w:t xml:space="preserve"> </w:t>
      </w:r>
      <w:r>
        <w:rPr>
          <w:rFonts w:ascii="Arial" w:hAnsi="Arial" w:cs="Arial"/>
          <w:color w:val="000000"/>
        </w:rPr>
        <w:t>кречно</w:t>
      </w:r>
      <w:r w:rsidRPr="00F06C3C">
        <w:rPr>
          <w:rFonts w:ascii="Arial" w:hAnsi="Arial" w:cs="Arial"/>
          <w:color w:val="000000"/>
          <w:lang w:val="sr-Latn-RS"/>
        </w:rPr>
        <w:t>-</w:t>
      </w:r>
      <w:r>
        <w:rPr>
          <w:rFonts w:ascii="Arial" w:hAnsi="Arial" w:cs="Arial"/>
          <w:color w:val="000000"/>
        </w:rPr>
        <w:t>цементним</w:t>
      </w:r>
      <w:r w:rsidRPr="00F06C3C">
        <w:rPr>
          <w:rFonts w:ascii="Arial" w:hAnsi="Arial" w:cs="Arial"/>
          <w:color w:val="000000"/>
          <w:lang w:val="sr-Latn-RS"/>
        </w:rPr>
        <w:t xml:space="preserve"> </w:t>
      </w:r>
      <w:r>
        <w:rPr>
          <w:rFonts w:ascii="Arial" w:hAnsi="Arial" w:cs="Arial"/>
          <w:color w:val="000000"/>
        </w:rPr>
        <w:t>малтером</w:t>
      </w:r>
      <w:r w:rsidRPr="00F06C3C">
        <w:rPr>
          <w:rFonts w:ascii="Arial" w:hAnsi="Arial" w:cs="Arial"/>
          <w:color w:val="000000"/>
          <w:lang w:val="sr-Latn-RS"/>
        </w:rPr>
        <w:t xml:space="preserve">, </w:t>
      </w:r>
      <w:r>
        <w:rPr>
          <w:rFonts w:ascii="Arial" w:hAnsi="Arial" w:cs="Arial"/>
          <w:color w:val="000000"/>
        </w:rPr>
        <w:t>осим</w:t>
      </w:r>
      <w:r w:rsidRPr="00F06C3C">
        <w:rPr>
          <w:rFonts w:ascii="Arial" w:hAnsi="Arial" w:cs="Arial"/>
          <w:color w:val="000000"/>
          <w:lang w:val="sr-Latn-RS"/>
        </w:rPr>
        <w:t xml:space="preserve"> </w:t>
      </w:r>
      <w:r>
        <w:rPr>
          <w:rFonts w:ascii="Arial" w:hAnsi="Arial" w:cs="Arial"/>
          <w:color w:val="000000"/>
        </w:rPr>
        <w:t>зидова</w:t>
      </w:r>
      <w:r w:rsidRPr="00F06C3C">
        <w:rPr>
          <w:rFonts w:ascii="Arial" w:hAnsi="Arial" w:cs="Arial"/>
          <w:color w:val="000000"/>
          <w:lang w:val="sr-Latn-RS"/>
        </w:rPr>
        <w:t xml:space="preserve"> </w:t>
      </w:r>
      <w:r>
        <w:rPr>
          <w:rFonts w:ascii="Arial" w:hAnsi="Arial" w:cs="Arial"/>
          <w:color w:val="000000"/>
        </w:rPr>
        <w:t>санитарних</w:t>
      </w:r>
      <w:r w:rsidRPr="00F06C3C">
        <w:rPr>
          <w:rFonts w:ascii="Arial" w:hAnsi="Arial" w:cs="Arial"/>
          <w:color w:val="000000"/>
          <w:lang w:val="sr-Latn-RS"/>
        </w:rPr>
        <w:t xml:space="preserve"> </w:t>
      </w:r>
      <w:r>
        <w:rPr>
          <w:rFonts w:ascii="Arial" w:hAnsi="Arial" w:cs="Arial"/>
          <w:color w:val="000000"/>
        </w:rPr>
        <w:t>чворова</w:t>
      </w:r>
      <w:r w:rsidRPr="00F06C3C">
        <w:rPr>
          <w:rFonts w:ascii="Arial" w:hAnsi="Arial" w:cs="Arial"/>
          <w:color w:val="000000"/>
          <w:lang w:val="sr-Latn-RS"/>
        </w:rPr>
        <w:t xml:space="preserve"> </w:t>
      </w:r>
      <w:r>
        <w:rPr>
          <w:rFonts w:ascii="Arial" w:hAnsi="Arial" w:cs="Arial"/>
          <w:color w:val="000000"/>
        </w:rPr>
        <w:t>који</w:t>
      </w:r>
      <w:r w:rsidRPr="00F06C3C">
        <w:rPr>
          <w:rFonts w:ascii="Arial" w:hAnsi="Arial" w:cs="Arial"/>
          <w:color w:val="000000"/>
          <w:lang w:val="sr-Latn-RS"/>
        </w:rPr>
        <w:t xml:space="preserve"> </w:t>
      </w:r>
      <w:r>
        <w:rPr>
          <w:rFonts w:ascii="Arial" w:hAnsi="Arial" w:cs="Arial"/>
          <w:color w:val="000000"/>
        </w:rPr>
        <w:t>се</w:t>
      </w:r>
      <w:r w:rsidRPr="00F06C3C">
        <w:rPr>
          <w:rFonts w:ascii="Arial" w:hAnsi="Arial" w:cs="Arial"/>
          <w:color w:val="000000"/>
          <w:lang w:val="sr-Latn-RS"/>
        </w:rPr>
        <w:t xml:space="preserve"> </w:t>
      </w:r>
      <w:r>
        <w:rPr>
          <w:rFonts w:ascii="Arial" w:hAnsi="Arial" w:cs="Arial"/>
          <w:color w:val="000000"/>
        </w:rPr>
        <w:t>материшу</w:t>
      </w:r>
      <w:r w:rsidRPr="00F06C3C">
        <w:rPr>
          <w:rFonts w:ascii="Arial" w:hAnsi="Arial" w:cs="Arial"/>
          <w:color w:val="000000"/>
          <w:lang w:val="sr-Latn-RS"/>
        </w:rPr>
        <w:t xml:space="preserve"> </w:t>
      </w:r>
      <w:r>
        <w:rPr>
          <w:rFonts w:ascii="Arial" w:hAnsi="Arial" w:cs="Arial"/>
          <w:color w:val="000000"/>
        </w:rPr>
        <w:t>цементним</w:t>
      </w:r>
      <w:r w:rsidRPr="00F06C3C">
        <w:rPr>
          <w:rFonts w:ascii="Arial" w:hAnsi="Arial" w:cs="Arial"/>
          <w:color w:val="000000"/>
          <w:lang w:val="sr-Latn-RS"/>
        </w:rPr>
        <w:t xml:space="preserve"> </w:t>
      </w:r>
      <w:r>
        <w:rPr>
          <w:rFonts w:ascii="Arial" w:hAnsi="Arial" w:cs="Arial"/>
          <w:color w:val="000000"/>
        </w:rPr>
        <w:t>малтером</w:t>
      </w:r>
      <w:r w:rsidRPr="00F06C3C">
        <w:rPr>
          <w:rFonts w:ascii="Arial" w:hAnsi="Arial" w:cs="Arial"/>
          <w:color w:val="000000"/>
          <w:lang w:val="sr-Latn-RS"/>
        </w:rPr>
        <w:t xml:space="preserve">. </w:t>
      </w:r>
      <w:r>
        <w:rPr>
          <w:rFonts w:ascii="Arial" w:hAnsi="Arial" w:cs="Arial"/>
          <w:color w:val="000000"/>
        </w:rPr>
        <w:t>Након</w:t>
      </w:r>
      <w:r w:rsidRPr="00F06C3C">
        <w:rPr>
          <w:rFonts w:ascii="Arial" w:hAnsi="Arial" w:cs="Arial"/>
          <w:color w:val="000000"/>
          <w:lang w:val="sr-Latn-RS"/>
        </w:rPr>
        <w:t xml:space="preserve"> </w:t>
      </w:r>
      <w:r>
        <w:rPr>
          <w:rFonts w:ascii="Arial" w:hAnsi="Arial" w:cs="Arial"/>
          <w:color w:val="000000"/>
        </w:rPr>
        <w:t>малтерисања</w:t>
      </w:r>
      <w:r w:rsidRPr="00F06C3C">
        <w:rPr>
          <w:rFonts w:ascii="Arial" w:hAnsi="Arial" w:cs="Arial"/>
          <w:color w:val="000000"/>
          <w:lang w:val="sr-Latn-RS"/>
        </w:rPr>
        <w:t xml:space="preserve"> </w:t>
      </w:r>
      <w:r>
        <w:rPr>
          <w:rFonts w:ascii="Arial" w:hAnsi="Arial" w:cs="Arial"/>
          <w:color w:val="000000"/>
        </w:rPr>
        <w:t>глетују</w:t>
      </w:r>
      <w:r w:rsidRPr="00F06C3C">
        <w:rPr>
          <w:rFonts w:ascii="Arial" w:hAnsi="Arial" w:cs="Arial"/>
          <w:color w:val="000000"/>
          <w:lang w:val="sr-Latn-RS"/>
        </w:rPr>
        <w:t xml:space="preserve"> </w:t>
      </w:r>
      <w:r>
        <w:rPr>
          <w:rFonts w:ascii="Arial" w:hAnsi="Arial" w:cs="Arial"/>
          <w:color w:val="000000"/>
        </w:rPr>
        <w:t>се</w:t>
      </w:r>
      <w:r w:rsidRPr="00F06C3C">
        <w:rPr>
          <w:rFonts w:ascii="Arial" w:hAnsi="Arial" w:cs="Arial"/>
          <w:color w:val="000000"/>
          <w:lang w:val="sr-Latn-RS"/>
        </w:rPr>
        <w:t xml:space="preserve"> </w:t>
      </w:r>
      <w:r>
        <w:rPr>
          <w:rFonts w:ascii="Arial" w:hAnsi="Arial" w:cs="Arial"/>
          <w:color w:val="000000"/>
        </w:rPr>
        <w:t>два</w:t>
      </w:r>
      <w:r w:rsidRPr="00F06C3C">
        <w:rPr>
          <w:rFonts w:ascii="Arial" w:hAnsi="Arial" w:cs="Arial"/>
          <w:color w:val="000000"/>
          <w:lang w:val="sr-Latn-RS"/>
        </w:rPr>
        <w:t xml:space="preserve"> </w:t>
      </w:r>
      <w:r>
        <w:rPr>
          <w:rFonts w:ascii="Arial" w:hAnsi="Arial" w:cs="Arial"/>
          <w:color w:val="000000"/>
        </w:rPr>
        <w:t>пута</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боје</w:t>
      </w:r>
      <w:r w:rsidRPr="00F06C3C">
        <w:rPr>
          <w:rFonts w:ascii="Arial" w:hAnsi="Arial" w:cs="Arial"/>
          <w:color w:val="000000"/>
          <w:lang w:val="sr-Latn-RS"/>
        </w:rPr>
        <w:t xml:space="preserve"> </w:t>
      </w:r>
      <w:r>
        <w:rPr>
          <w:rFonts w:ascii="Arial" w:hAnsi="Arial" w:cs="Arial"/>
          <w:color w:val="000000"/>
        </w:rPr>
        <w:t>се</w:t>
      </w:r>
      <w:r w:rsidRPr="00F06C3C">
        <w:rPr>
          <w:rFonts w:ascii="Arial" w:hAnsi="Arial" w:cs="Arial"/>
          <w:color w:val="000000"/>
          <w:lang w:val="sr-Latn-RS"/>
        </w:rPr>
        <w:t xml:space="preserve"> </w:t>
      </w:r>
      <w:r>
        <w:rPr>
          <w:rFonts w:ascii="Arial" w:hAnsi="Arial" w:cs="Arial"/>
          <w:color w:val="000000"/>
        </w:rPr>
        <w:t>дисперзивним</w:t>
      </w:r>
      <w:r w:rsidRPr="00F06C3C">
        <w:rPr>
          <w:rFonts w:ascii="Arial" w:hAnsi="Arial" w:cs="Arial"/>
          <w:color w:val="000000"/>
          <w:lang w:val="sr-Latn-RS"/>
        </w:rPr>
        <w:t xml:space="preserve"> </w:t>
      </w:r>
      <w:r>
        <w:rPr>
          <w:rFonts w:ascii="Arial" w:hAnsi="Arial" w:cs="Arial"/>
          <w:color w:val="000000"/>
        </w:rPr>
        <w:t>водоперивим</w:t>
      </w:r>
      <w:r w:rsidRPr="00F06C3C">
        <w:rPr>
          <w:rFonts w:ascii="Arial" w:hAnsi="Arial" w:cs="Arial"/>
          <w:color w:val="000000"/>
          <w:lang w:val="sr-Latn-RS"/>
        </w:rPr>
        <w:t xml:space="preserve"> </w:t>
      </w:r>
      <w:r>
        <w:rPr>
          <w:rFonts w:ascii="Arial" w:hAnsi="Arial" w:cs="Arial"/>
          <w:color w:val="000000"/>
        </w:rPr>
        <w:t>бојама</w:t>
      </w:r>
      <w:r w:rsidRPr="00F06C3C">
        <w:rPr>
          <w:rFonts w:ascii="Arial" w:hAnsi="Arial" w:cs="Arial"/>
          <w:color w:val="000000"/>
          <w:lang w:val="sr-Latn-RS"/>
        </w:rPr>
        <w:t xml:space="preserve">, </w:t>
      </w:r>
      <w:r>
        <w:rPr>
          <w:rFonts w:ascii="Arial" w:hAnsi="Arial" w:cs="Arial"/>
          <w:color w:val="000000"/>
        </w:rPr>
        <w:t>осим</w:t>
      </w:r>
      <w:r w:rsidRPr="00F06C3C">
        <w:rPr>
          <w:rFonts w:ascii="Arial" w:hAnsi="Arial" w:cs="Arial"/>
          <w:color w:val="000000"/>
          <w:lang w:val="sr-Latn-RS"/>
        </w:rPr>
        <w:t xml:space="preserve"> </w:t>
      </w:r>
      <w:r>
        <w:rPr>
          <w:rFonts w:ascii="Arial" w:hAnsi="Arial" w:cs="Arial"/>
          <w:color w:val="000000"/>
        </w:rPr>
        <w:t>у</w:t>
      </w:r>
      <w:r w:rsidRPr="00F06C3C">
        <w:rPr>
          <w:rFonts w:ascii="Arial" w:hAnsi="Arial" w:cs="Arial"/>
          <w:color w:val="000000"/>
          <w:lang w:val="sr-Latn-RS"/>
        </w:rPr>
        <w:t xml:space="preserve"> </w:t>
      </w:r>
      <w:r>
        <w:rPr>
          <w:rFonts w:ascii="Arial" w:hAnsi="Arial" w:cs="Arial"/>
          <w:color w:val="000000"/>
        </w:rPr>
        <w:t>зони</w:t>
      </w:r>
      <w:r w:rsidRPr="00F06C3C">
        <w:rPr>
          <w:rFonts w:ascii="Arial" w:hAnsi="Arial" w:cs="Arial"/>
          <w:color w:val="000000"/>
          <w:lang w:val="sr-Latn-RS"/>
        </w:rPr>
        <w:t xml:space="preserve"> </w:t>
      </w:r>
      <w:r>
        <w:rPr>
          <w:rFonts w:ascii="Arial" w:hAnsi="Arial" w:cs="Arial"/>
          <w:color w:val="000000"/>
        </w:rPr>
        <w:t>санитарног</w:t>
      </w:r>
      <w:r w:rsidRPr="00F06C3C">
        <w:rPr>
          <w:rFonts w:ascii="Arial" w:hAnsi="Arial" w:cs="Arial"/>
          <w:color w:val="000000"/>
          <w:lang w:val="sr-Latn-RS"/>
        </w:rPr>
        <w:t xml:space="preserve"> </w:t>
      </w:r>
      <w:r>
        <w:rPr>
          <w:rFonts w:ascii="Arial" w:hAnsi="Arial" w:cs="Arial"/>
          <w:color w:val="000000"/>
        </w:rPr>
        <w:t>чвора</w:t>
      </w:r>
      <w:r w:rsidRPr="00F06C3C">
        <w:rPr>
          <w:rFonts w:ascii="Arial" w:hAnsi="Arial" w:cs="Arial"/>
          <w:color w:val="000000"/>
          <w:lang w:val="sr-Latn-RS"/>
        </w:rPr>
        <w:t xml:space="preserve"> </w:t>
      </w:r>
      <w:r>
        <w:rPr>
          <w:rFonts w:ascii="Arial" w:hAnsi="Arial" w:cs="Arial"/>
          <w:color w:val="000000"/>
        </w:rPr>
        <w:t>где</w:t>
      </w:r>
      <w:r w:rsidRPr="00F06C3C">
        <w:rPr>
          <w:rFonts w:ascii="Arial" w:hAnsi="Arial" w:cs="Arial"/>
          <w:color w:val="000000"/>
          <w:lang w:val="sr-Latn-RS"/>
        </w:rPr>
        <w:t xml:space="preserve"> </w:t>
      </w:r>
      <w:r>
        <w:rPr>
          <w:rFonts w:ascii="Arial" w:hAnsi="Arial" w:cs="Arial"/>
          <w:color w:val="000000"/>
        </w:rPr>
        <w:t>се</w:t>
      </w:r>
      <w:r w:rsidRPr="00F06C3C">
        <w:rPr>
          <w:rFonts w:ascii="Arial" w:hAnsi="Arial" w:cs="Arial"/>
          <w:color w:val="000000"/>
          <w:lang w:val="sr-Latn-RS"/>
        </w:rPr>
        <w:t xml:space="preserve"> </w:t>
      </w:r>
      <w:r>
        <w:rPr>
          <w:rFonts w:ascii="Arial" w:hAnsi="Arial" w:cs="Arial"/>
          <w:color w:val="000000"/>
        </w:rPr>
        <w:t>облажу</w:t>
      </w:r>
      <w:r w:rsidRPr="00F06C3C">
        <w:rPr>
          <w:rFonts w:ascii="Arial" w:hAnsi="Arial" w:cs="Arial"/>
          <w:color w:val="000000"/>
          <w:lang w:val="sr-Latn-RS"/>
        </w:rPr>
        <w:t xml:space="preserve"> </w:t>
      </w:r>
      <w:r>
        <w:rPr>
          <w:rFonts w:ascii="Arial" w:hAnsi="Arial" w:cs="Arial"/>
          <w:color w:val="000000"/>
        </w:rPr>
        <w:t>гранитном</w:t>
      </w:r>
      <w:r w:rsidRPr="00F06C3C">
        <w:rPr>
          <w:rFonts w:ascii="Arial" w:hAnsi="Arial" w:cs="Arial"/>
          <w:color w:val="000000"/>
          <w:lang w:val="sr-Latn-RS"/>
        </w:rPr>
        <w:t xml:space="preserve"> </w:t>
      </w:r>
      <w:r>
        <w:rPr>
          <w:rFonts w:ascii="Arial" w:hAnsi="Arial" w:cs="Arial"/>
          <w:color w:val="000000"/>
        </w:rPr>
        <w:t>керамиком</w:t>
      </w:r>
      <w:r w:rsidRPr="00F06C3C">
        <w:rPr>
          <w:rFonts w:ascii="Arial" w:hAnsi="Arial" w:cs="Arial"/>
          <w:color w:val="000000"/>
          <w:lang w:val="sr-Latn-RS"/>
        </w:rPr>
        <w:t xml:space="preserve">. </w:t>
      </w:r>
    </w:p>
    <w:p w14:paraId="6CC9CFED" w14:textId="77777777" w:rsidR="00EC3547" w:rsidRPr="00F06C3C" w:rsidRDefault="00EC3547">
      <w:pPr>
        <w:pStyle w:val="Standard"/>
        <w:jc w:val="both"/>
        <w:rPr>
          <w:rFonts w:ascii="Arial" w:hAnsi="Arial" w:cs="Arial"/>
          <w:color w:val="000000"/>
          <w:lang w:val="sr-Latn-RS"/>
        </w:rPr>
      </w:pPr>
    </w:p>
    <w:p w14:paraId="153AB2CF" w14:textId="77777777" w:rsidR="00EC3547" w:rsidRPr="00F06C3C" w:rsidRDefault="00EC3547">
      <w:pPr>
        <w:pStyle w:val="Standard"/>
        <w:jc w:val="both"/>
        <w:rPr>
          <w:rFonts w:ascii="Arial" w:hAnsi="Arial" w:cs="Arial"/>
          <w:color w:val="000000"/>
          <w:lang w:val="sr-Latn-RS"/>
        </w:rPr>
      </w:pPr>
    </w:p>
    <w:p w14:paraId="07EA5E7C" w14:textId="77777777" w:rsidR="00EC3547" w:rsidRPr="00F06C3C" w:rsidRDefault="00EC3547">
      <w:pPr>
        <w:pStyle w:val="Standard"/>
        <w:jc w:val="both"/>
        <w:rPr>
          <w:rFonts w:ascii="Arial" w:hAnsi="Arial" w:cs="Arial"/>
          <w:color w:val="000000"/>
          <w:lang w:val="sr-Latn-RS"/>
        </w:rPr>
      </w:pPr>
    </w:p>
    <w:p w14:paraId="45375FC3" w14:textId="77777777" w:rsidR="00EC3547" w:rsidRDefault="00762161">
      <w:pPr>
        <w:pStyle w:val="Standard"/>
        <w:jc w:val="both"/>
        <w:rPr>
          <w:color w:val="000000"/>
        </w:rPr>
      </w:pPr>
      <w:r>
        <w:rPr>
          <w:rFonts w:ascii="Arial" w:hAnsi="Arial" w:cs="Arial"/>
          <w:color w:val="000000"/>
        </w:rPr>
        <w:t>Унутрашњи зидови</w:t>
      </w:r>
    </w:p>
    <w:p w14:paraId="786195D3" w14:textId="77777777" w:rsidR="00EC3547" w:rsidRDefault="00762161">
      <w:pPr>
        <w:pStyle w:val="Standard"/>
        <w:numPr>
          <w:ilvl w:val="0"/>
          <w:numId w:val="7"/>
        </w:numPr>
        <w:jc w:val="both"/>
        <w:rPr>
          <w:b/>
          <w:bCs/>
        </w:rPr>
      </w:pPr>
      <w:r>
        <w:rPr>
          <w:rFonts w:ascii="Arial" w:hAnsi="Arial" w:cs="Arial"/>
          <w:b/>
          <w:bCs/>
          <w:color w:val="000000"/>
        </w:rPr>
        <w:t xml:space="preserve">Зидови од пуне опеке </w:t>
      </w:r>
      <w:r>
        <w:rPr>
          <w:rFonts w:ascii="Arial" w:hAnsi="Arial" w:cs="Arial"/>
          <w:b/>
          <w:bCs/>
          <w:color w:val="000000"/>
          <w:lang w:val="sr-Latn-RS"/>
        </w:rPr>
        <w:t>(</w:t>
      </w:r>
      <w:r>
        <w:rPr>
          <w:rFonts w:ascii="Arial" w:hAnsi="Arial" w:cs="Arial"/>
          <w:b/>
          <w:bCs/>
          <w:color w:val="000000"/>
        </w:rPr>
        <w:t>дебљине 12</w:t>
      </w:r>
      <w:r>
        <w:rPr>
          <w:rFonts w:ascii="Arial" w:hAnsi="Arial" w:cs="Arial"/>
          <w:b/>
          <w:bCs/>
          <w:color w:val="000000"/>
          <w:lang w:val="sr-Latn-RS"/>
        </w:rPr>
        <w:t xml:space="preserve">cm) </w:t>
      </w:r>
      <w:r>
        <w:rPr>
          <w:rFonts w:ascii="Arial" w:hAnsi="Arial" w:cs="Arial"/>
          <w:color w:val="000000"/>
        </w:rPr>
        <w:t>између свих унутрашњих просторија. Зидају се у продужном малтеру 1:3:9. На укрштању свих унутрашњих и спољашњих зидова пројектовани су АБ вертикални серклажи, а хоризонтални АБ серклажи у висини надпрозорника и надвратника продужити дужином свих зидова унутар просторија по обиму. Такође на местима где се „</w:t>
      </w:r>
      <w:proofErr w:type="gramStart"/>
      <w:r>
        <w:rPr>
          <w:rFonts w:ascii="Arial" w:hAnsi="Arial" w:cs="Arial"/>
          <w:color w:val="000000"/>
        </w:rPr>
        <w:t>додирују“ двоје</w:t>
      </w:r>
      <w:proofErr w:type="gramEnd"/>
      <w:r>
        <w:rPr>
          <w:rFonts w:ascii="Arial" w:hAnsi="Arial" w:cs="Arial"/>
          <w:color w:val="000000"/>
        </w:rPr>
        <w:t xml:space="preserve"> или више унутрашњих врата предвиђени су вертикални АБ серклажи.</w:t>
      </w:r>
    </w:p>
    <w:p w14:paraId="52BDC5A0" w14:textId="77777777" w:rsidR="00EC3547" w:rsidRDefault="00762161">
      <w:pPr>
        <w:pStyle w:val="Standard"/>
        <w:ind w:left="720"/>
        <w:jc w:val="both"/>
        <w:rPr>
          <w:i/>
          <w:iCs/>
          <w:color w:val="000000"/>
          <w:u w:val="single"/>
        </w:rPr>
      </w:pPr>
      <w:r>
        <w:rPr>
          <w:rFonts w:ascii="Arial" w:hAnsi="Arial" w:cs="Arial"/>
          <w:i/>
          <w:iCs/>
          <w:color w:val="000000"/>
          <w:u w:val="single"/>
        </w:rPr>
        <w:t>Завршна обрада унутрашњих зидова:</w:t>
      </w:r>
    </w:p>
    <w:p w14:paraId="55535C45" w14:textId="77777777" w:rsidR="00EC3547" w:rsidRDefault="00762161">
      <w:pPr>
        <w:pStyle w:val="Standard"/>
        <w:ind w:left="720"/>
        <w:jc w:val="both"/>
        <w:rPr>
          <w:b/>
          <w:bCs/>
        </w:rPr>
      </w:pPr>
      <w:r>
        <w:rPr>
          <w:rFonts w:ascii="Arial" w:hAnsi="Arial" w:cs="Arial"/>
          <w:color w:val="000000"/>
        </w:rPr>
        <w:t xml:space="preserve">- зидови од оперкарских производа малтеришу се кречно-цементним малтером, осим зидова санитарних чворова који се материшу цементним малтером. </w:t>
      </w:r>
    </w:p>
    <w:p w14:paraId="7A07B867" w14:textId="77777777" w:rsidR="00EC3547" w:rsidRPr="00F06C3C" w:rsidRDefault="00762161">
      <w:pPr>
        <w:pStyle w:val="Standard"/>
        <w:ind w:left="720"/>
        <w:jc w:val="both"/>
        <w:rPr>
          <w:b/>
          <w:bCs/>
          <w:lang w:val="sr-Latn-RS"/>
        </w:rPr>
      </w:pPr>
      <w:r>
        <w:rPr>
          <w:rFonts w:ascii="Arial" w:hAnsi="Arial" w:cs="Arial"/>
          <w:color w:val="000000"/>
        </w:rPr>
        <w:t>- зидови санитарних чворова се након малтерисања облажу гранитном керамиком прве</w:t>
      </w:r>
      <w:r>
        <w:rPr>
          <w:rFonts w:ascii="Arial" w:hAnsi="Arial" w:cs="Arial"/>
          <w:color w:val="000000"/>
          <w:lang w:val="sr-Latn-RS"/>
        </w:rPr>
        <w:t xml:space="preserve"> </w:t>
      </w:r>
      <w:r>
        <w:rPr>
          <w:rFonts w:ascii="Arial" w:hAnsi="Arial" w:cs="Arial"/>
          <w:color w:val="000000"/>
        </w:rPr>
        <w:t>класе у висини од пода до спуштеног плафона (2.70</w:t>
      </w:r>
      <w:r>
        <w:rPr>
          <w:rFonts w:ascii="Arial" w:hAnsi="Arial" w:cs="Arial"/>
          <w:color w:val="000000"/>
          <w:lang w:val="sr-Latn-RS"/>
        </w:rPr>
        <w:t xml:space="preserve">cm). </w:t>
      </w:r>
      <w:r>
        <w:rPr>
          <w:rFonts w:ascii="Arial" w:hAnsi="Arial" w:cs="Arial"/>
          <w:color w:val="000000"/>
        </w:rPr>
        <w:t>На</w:t>
      </w:r>
      <w:r w:rsidRPr="00F06C3C">
        <w:rPr>
          <w:rFonts w:ascii="Arial" w:hAnsi="Arial" w:cs="Arial"/>
          <w:color w:val="000000"/>
          <w:lang w:val="sr-Latn-RS"/>
        </w:rPr>
        <w:t xml:space="preserve"> </w:t>
      </w:r>
      <w:r>
        <w:rPr>
          <w:rFonts w:ascii="Arial" w:hAnsi="Arial" w:cs="Arial"/>
          <w:color w:val="000000"/>
        </w:rPr>
        <w:t>угловима</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рубовима</w:t>
      </w:r>
      <w:r w:rsidRPr="00F06C3C">
        <w:rPr>
          <w:rFonts w:ascii="Arial" w:hAnsi="Arial" w:cs="Arial"/>
          <w:color w:val="000000"/>
          <w:lang w:val="sr-Latn-RS"/>
        </w:rPr>
        <w:t xml:space="preserve"> </w:t>
      </w:r>
      <w:r>
        <w:rPr>
          <w:rFonts w:ascii="Arial" w:hAnsi="Arial" w:cs="Arial"/>
          <w:color w:val="000000"/>
        </w:rPr>
        <w:t>зидова</w:t>
      </w:r>
      <w:r w:rsidRPr="00F06C3C">
        <w:rPr>
          <w:rFonts w:ascii="Arial" w:hAnsi="Arial" w:cs="Arial"/>
          <w:color w:val="000000"/>
          <w:lang w:val="sr-Latn-RS"/>
        </w:rPr>
        <w:t xml:space="preserve"> </w:t>
      </w:r>
      <w:r>
        <w:rPr>
          <w:rFonts w:ascii="Arial" w:hAnsi="Arial" w:cs="Arial"/>
          <w:color w:val="000000"/>
        </w:rPr>
        <w:t>предвиђене</w:t>
      </w:r>
      <w:r w:rsidRPr="00F06C3C">
        <w:rPr>
          <w:rFonts w:ascii="Arial" w:hAnsi="Arial" w:cs="Arial"/>
          <w:color w:val="000000"/>
          <w:lang w:val="sr-Latn-RS"/>
        </w:rPr>
        <w:t xml:space="preserve"> </w:t>
      </w:r>
      <w:r>
        <w:rPr>
          <w:rFonts w:ascii="Arial" w:hAnsi="Arial" w:cs="Arial"/>
          <w:color w:val="000000"/>
        </w:rPr>
        <w:t>су</w:t>
      </w:r>
      <w:r w:rsidRPr="00F06C3C">
        <w:rPr>
          <w:rFonts w:ascii="Arial" w:hAnsi="Arial" w:cs="Arial"/>
          <w:color w:val="000000"/>
          <w:lang w:val="sr-Latn-RS"/>
        </w:rPr>
        <w:t xml:space="preserve"> </w:t>
      </w:r>
      <w:r>
        <w:rPr>
          <w:rFonts w:ascii="Arial" w:hAnsi="Arial" w:cs="Arial"/>
          <w:color w:val="000000"/>
        </w:rPr>
        <w:t>алуминијумске</w:t>
      </w:r>
      <w:r w:rsidRPr="00F06C3C">
        <w:rPr>
          <w:rFonts w:ascii="Arial" w:hAnsi="Arial" w:cs="Arial"/>
          <w:color w:val="000000"/>
          <w:lang w:val="sr-Latn-RS"/>
        </w:rPr>
        <w:t xml:space="preserve"> </w:t>
      </w:r>
      <w:r>
        <w:rPr>
          <w:rFonts w:ascii="Arial" w:hAnsi="Arial" w:cs="Arial"/>
          <w:color w:val="000000"/>
        </w:rPr>
        <w:t>лајсне</w:t>
      </w:r>
      <w:r w:rsidRPr="00F06C3C">
        <w:rPr>
          <w:rFonts w:ascii="Arial" w:hAnsi="Arial" w:cs="Arial"/>
          <w:color w:val="000000"/>
          <w:lang w:val="sr-Latn-RS"/>
        </w:rPr>
        <w:t>.</w:t>
      </w:r>
    </w:p>
    <w:p w14:paraId="153A327E" w14:textId="77777777" w:rsidR="00EC3547" w:rsidRPr="00F06C3C" w:rsidRDefault="00762161">
      <w:pPr>
        <w:pStyle w:val="Standard"/>
        <w:ind w:left="720"/>
        <w:jc w:val="both"/>
        <w:rPr>
          <w:b/>
          <w:bCs/>
          <w:lang w:val="sr-Latn-RS"/>
        </w:rPr>
      </w:pPr>
      <w:r w:rsidRPr="00F06C3C">
        <w:rPr>
          <w:rFonts w:ascii="Arial" w:hAnsi="Arial" w:cs="Arial"/>
          <w:color w:val="000000"/>
          <w:lang w:val="sr-Latn-RS"/>
        </w:rPr>
        <w:t xml:space="preserve">- </w:t>
      </w:r>
      <w:r>
        <w:rPr>
          <w:rFonts w:ascii="Arial" w:hAnsi="Arial" w:cs="Arial"/>
          <w:color w:val="000000"/>
        </w:rPr>
        <w:t>зидови</w:t>
      </w:r>
      <w:r w:rsidRPr="00F06C3C">
        <w:rPr>
          <w:rFonts w:ascii="Arial" w:hAnsi="Arial" w:cs="Arial"/>
          <w:color w:val="000000"/>
          <w:lang w:val="sr-Latn-RS"/>
        </w:rPr>
        <w:t xml:space="preserve"> </w:t>
      </w:r>
      <w:r>
        <w:rPr>
          <w:rFonts w:ascii="Arial" w:hAnsi="Arial" w:cs="Arial"/>
          <w:color w:val="000000"/>
        </w:rPr>
        <w:t>кухиње</w:t>
      </w:r>
      <w:r w:rsidRPr="00F06C3C">
        <w:rPr>
          <w:rFonts w:ascii="Arial" w:hAnsi="Arial" w:cs="Arial"/>
          <w:color w:val="000000"/>
          <w:lang w:val="sr-Latn-RS"/>
        </w:rPr>
        <w:t xml:space="preserve"> </w:t>
      </w:r>
      <w:r>
        <w:rPr>
          <w:rFonts w:ascii="Arial" w:hAnsi="Arial" w:cs="Arial"/>
          <w:color w:val="000000"/>
        </w:rPr>
        <w:t>у</w:t>
      </w:r>
      <w:r w:rsidRPr="00F06C3C">
        <w:rPr>
          <w:rFonts w:ascii="Arial" w:hAnsi="Arial" w:cs="Arial"/>
          <w:color w:val="000000"/>
          <w:lang w:val="sr-Latn-RS"/>
        </w:rPr>
        <w:t xml:space="preserve"> </w:t>
      </w:r>
      <w:r>
        <w:rPr>
          <w:rFonts w:ascii="Arial" w:hAnsi="Arial" w:cs="Arial"/>
          <w:color w:val="000000"/>
        </w:rPr>
        <w:t>зони</w:t>
      </w:r>
      <w:r w:rsidRPr="00F06C3C">
        <w:rPr>
          <w:rFonts w:ascii="Arial" w:hAnsi="Arial" w:cs="Arial"/>
          <w:color w:val="000000"/>
          <w:lang w:val="sr-Latn-RS"/>
        </w:rPr>
        <w:t xml:space="preserve"> </w:t>
      </w:r>
      <w:r>
        <w:rPr>
          <w:rFonts w:ascii="Arial" w:hAnsi="Arial" w:cs="Arial"/>
          <w:color w:val="000000"/>
        </w:rPr>
        <w:t>постављања</w:t>
      </w:r>
      <w:r w:rsidRPr="00F06C3C">
        <w:rPr>
          <w:rFonts w:ascii="Arial" w:hAnsi="Arial" w:cs="Arial"/>
          <w:color w:val="000000"/>
          <w:lang w:val="sr-Latn-RS"/>
        </w:rPr>
        <w:t xml:space="preserve"> </w:t>
      </w:r>
      <w:r>
        <w:rPr>
          <w:rFonts w:ascii="Arial" w:hAnsi="Arial" w:cs="Arial"/>
          <w:color w:val="000000"/>
        </w:rPr>
        <w:t>радне</w:t>
      </w:r>
      <w:r w:rsidRPr="00F06C3C">
        <w:rPr>
          <w:rFonts w:ascii="Arial" w:hAnsi="Arial" w:cs="Arial"/>
          <w:color w:val="000000"/>
          <w:lang w:val="sr-Latn-RS"/>
        </w:rPr>
        <w:t xml:space="preserve"> </w:t>
      </w:r>
      <w:r>
        <w:rPr>
          <w:rFonts w:ascii="Arial" w:hAnsi="Arial" w:cs="Arial"/>
          <w:color w:val="000000"/>
        </w:rPr>
        <w:t>површине</w:t>
      </w:r>
      <w:r w:rsidRPr="00F06C3C">
        <w:rPr>
          <w:rFonts w:ascii="Arial" w:hAnsi="Arial" w:cs="Arial"/>
          <w:color w:val="000000"/>
          <w:lang w:val="sr-Latn-RS"/>
        </w:rPr>
        <w:t xml:space="preserve"> </w:t>
      </w:r>
      <w:r>
        <w:rPr>
          <w:rFonts w:ascii="Arial" w:hAnsi="Arial" w:cs="Arial"/>
          <w:color w:val="000000"/>
        </w:rPr>
        <w:t>облажу</w:t>
      </w:r>
      <w:r w:rsidRPr="00F06C3C">
        <w:rPr>
          <w:rFonts w:ascii="Arial" w:hAnsi="Arial" w:cs="Arial"/>
          <w:color w:val="000000"/>
          <w:lang w:val="sr-Latn-RS"/>
        </w:rPr>
        <w:t xml:space="preserve"> </w:t>
      </w:r>
      <w:r>
        <w:rPr>
          <w:rFonts w:ascii="Arial" w:hAnsi="Arial" w:cs="Arial"/>
          <w:color w:val="000000"/>
        </w:rPr>
        <w:t>се</w:t>
      </w:r>
      <w:r w:rsidRPr="00F06C3C">
        <w:rPr>
          <w:rFonts w:ascii="Arial" w:hAnsi="Arial" w:cs="Arial"/>
          <w:color w:val="000000"/>
          <w:lang w:val="sr-Latn-RS"/>
        </w:rPr>
        <w:t xml:space="preserve"> </w:t>
      </w:r>
      <w:r>
        <w:rPr>
          <w:rFonts w:ascii="Arial" w:hAnsi="Arial" w:cs="Arial"/>
          <w:color w:val="000000"/>
        </w:rPr>
        <w:t>гранитном</w:t>
      </w:r>
      <w:r w:rsidRPr="00F06C3C">
        <w:rPr>
          <w:rFonts w:ascii="Arial" w:hAnsi="Arial" w:cs="Arial"/>
          <w:color w:val="000000"/>
          <w:lang w:val="sr-Latn-RS"/>
        </w:rPr>
        <w:t xml:space="preserve"> </w:t>
      </w:r>
      <w:r>
        <w:rPr>
          <w:rFonts w:ascii="Arial" w:hAnsi="Arial" w:cs="Arial"/>
          <w:color w:val="000000"/>
        </w:rPr>
        <w:t>керамиком</w:t>
      </w:r>
      <w:r w:rsidRPr="00F06C3C">
        <w:rPr>
          <w:rFonts w:ascii="Arial" w:hAnsi="Arial" w:cs="Arial"/>
          <w:color w:val="000000"/>
          <w:lang w:val="sr-Latn-RS"/>
        </w:rPr>
        <w:t xml:space="preserve"> </w:t>
      </w:r>
      <w:r>
        <w:rPr>
          <w:rFonts w:ascii="Arial" w:hAnsi="Arial" w:cs="Arial"/>
          <w:color w:val="000000"/>
        </w:rPr>
        <w:t>прве</w:t>
      </w:r>
      <w:r w:rsidRPr="00F06C3C">
        <w:rPr>
          <w:rFonts w:ascii="Arial" w:hAnsi="Arial" w:cs="Arial"/>
          <w:color w:val="000000"/>
          <w:lang w:val="sr-Latn-RS"/>
        </w:rPr>
        <w:t xml:space="preserve"> </w:t>
      </w:r>
      <w:r>
        <w:rPr>
          <w:rFonts w:ascii="Arial" w:hAnsi="Arial" w:cs="Arial"/>
          <w:color w:val="000000"/>
        </w:rPr>
        <w:t>класе</w:t>
      </w:r>
      <w:r w:rsidRPr="00F06C3C">
        <w:rPr>
          <w:rFonts w:ascii="Arial" w:hAnsi="Arial" w:cs="Arial"/>
          <w:color w:val="000000"/>
          <w:lang w:val="sr-Latn-RS"/>
        </w:rPr>
        <w:t xml:space="preserve"> </w:t>
      </w:r>
      <w:r>
        <w:rPr>
          <w:rFonts w:ascii="Arial" w:hAnsi="Arial" w:cs="Arial"/>
          <w:color w:val="000000"/>
        </w:rPr>
        <w:t>у</w:t>
      </w:r>
      <w:r w:rsidRPr="00F06C3C">
        <w:rPr>
          <w:rFonts w:ascii="Arial" w:hAnsi="Arial" w:cs="Arial"/>
          <w:color w:val="000000"/>
          <w:lang w:val="sr-Latn-RS"/>
        </w:rPr>
        <w:t xml:space="preserve"> </w:t>
      </w:r>
      <w:r>
        <w:rPr>
          <w:rFonts w:ascii="Arial" w:hAnsi="Arial" w:cs="Arial"/>
          <w:color w:val="000000"/>
        </w:rPr>
        <w:t>висини</w:t>
      </w:r>
      <w:r w:rsidRPr="00F06C3C">
        <w:rPr>
          <w:rFonts w:ascii="Arial" w:hAnsi="Arial" w:cs="Arial"/>
          <w:color w:val="000000"/>
          <w:lang w:val="sr-Latn-RS"/>
        </w:rPr>
        <w:t xml:space="preserve"> </w:t>
      </w:r>
      <w:r>
        <w:rPr>
          <w:rFonts w:ascii="Arial" w:hAnsi="Arial" w:cs="Arial"/>
          <w:color w:val="000000"/>
        </w:rPr>
        <w:t>од</w:t>
      </w:r>
      <w:r w:rsidRPr="00F06C3C">
        <w:rPr>
          <w:rFonts w:ascii="Arial" w:hAnsi="Arial" w:cs="Arial"/>
          <w:color w:val="000000"/>
          <w:lang w:val="sr-Latn-RS"/>
        </w:rPr>
        <w:t xml:space="preserve"> 80</w:t>
      </w:r>
      <w:r>
        <w:rPr>
          <w:rFonts w:ascii="Arial" w:hAnsi="Arial" w:cs="Arial"/>
          <w:color w:val="000000"/>
          <w:lang w:val="sr-Latn-RS"/>
        </w:rPr>
        <w:t xml:space="preserve">cm </w:t>
      </w:r>
      <w:r>
        <w:rPr>
          <w:rFonts w:ascii="Arial" w:hAnsi="Arial" w:cs="Arial"/>
          <w:color w:val="000000"/>
        </w:rPr>
        <w:t>до</w:t>
      </w:r>
      <w:r w:rsidRPr="00F06C3C">
        <w:rPr>
          <w:rFonts w:ascii="Arial" w:hAnsi="Arial" w:cs="Arial"/>
          <w:color w:val="000000"/>
          <w:lang w:val="sr-Latn-RS"/>
        </w:rPr>
        <w:t xml:space="preserve"> 160</w:t>
      </w:r>
      <w:r>
        <w:rPr>
          <w:rFonts w:ascii="Arial" w:hAnsi="Arial" w:cs="Arial"/>
          <w:color w:val="000000"/>
          <w:lang w:val="sr-Latn-RS"/>
        </w:rPr>
        <w:t xml:space="preserve">cm. </w:t>
      </w:r>
    </w:p>
    <w:p w14:paraId="74AFD4FA" w14:textId="77777777" w:rsidR="00EC3547" w:rsidRPr="00F06C3C" w:rsidRDefault="00762161">
      <w:pPr>
        <w:pStyle w:val="Standard"/>
        <w:ind w:left="720"/>
        <w:jc w:val="both"/>
        <w:rPr>
          <w:b/>
          <w:bCs/>
          <w:lang w:val="sr-Latn-RS"/>
        </w:rPr>
      </w:pPr>
      <w:r>
        <w:rPr>
          <w:rFonts w:ascii="Arial" w:hAnsi="Arial" w:cs="Arial"/>
          <w:color w:val="000000"/>
          <w:lang w:val="sr-Latn-RS"/>
        </w:rPr>
        <w:t xml:space="preserve">- </w:t>
      </w:r>
      <w:r>
        <w:rPr>
          <w:rFonts w:ascii="Arial" w:hAnsi="Arial" w:cs="Arial"/>
          <w:color w:val="000000"/>
        </w:rPr>
        <w:t>сви</w:t>
      </w:r>
      <w:r w:rsidRPr="00F06C3C">
        <w:rPr>
          <w:rFonts w:ascii="Arial" w:hAnsi="Arial" w:cs="Arial"/>
          <w:color w:val="000000"/>
          <w:lang w:val="sr-Latn-RS"/>
        </w:rPr>
        <w:t xml:space="preserve"> </w:t>
      </w:r>
      <w:r>
        <w:rPr>
          <w:rFonts w:ascii="Arial" w:hAnsi="Arial" w:cs="Arial"/>
          <w:color w:val="000000"/>
        </w:rPr>
        <w:t>остали</w:t>
      </w:r>
      <w:r w:rsidRPr="00F06C3C">
        <w:rPr>
          <w:rFonts w:ascii="Arial" w:hAnsi="Arial" w:cs="Arial"/>
          <w:color w:val="000000"/>
          <w:lang w:val="sr-Latn-RS"/>
        </w:rPr>
        <w:t xml:space="preserve"> </w:t>
      </w:r>
      <w:r>
        <w:rPr>
          <w:rFonts w:ascii="Arial" w:hAnsi="Arial" w:cs="Arial"/>
          <w:color w:val="000000"/>
        </w:rPr>
        <w:t>зидови</w:t>
      </w:r>
      <w:r w:rsidRPr="00F06C3C">
        <w:rPr>
          <w:rFonts w:ascii="Arial" w:hAnsi="Arial" w:cs="Arial"/>
          <w:color w:val="000000"/>
          <w:lang w:val="sr-Latn-RS"/>
        </w:rPr>
        <w:t xml:space="preserve"> </w:t>
      </w:r>
      <w:r>
        <w:rPr>
          <w:rFonts w:ascii="Arial" w:hAnsi="Arial" w:cs="Arial"/>
          <w:color w:val="000000"/>
        </w:rPr>
        <w:t>се</w:t>
      </w:r>
      <w:r w:rsidRPr="00F06C3C">
        <w:rPr>
          <w:rFonts w:ascii="Arial" w:hAnsi="Arial" w:cs="Arial"/>
          <w:color w:val="000000"/>
          <w:lang w:val="sr-Latn-RS"/>
        </w:rPr>
        <w:t xml:space="preserve"> </w:t>
      </w:r>
      <w:r>
        <w:rPr>
          <w:rFonts w:ascii="Arial" w:hAnsi="Arial" w:cs="Arial"/>
          <w:color w:val="000000"/>
        </w:rPr>
        <w:t>након</w:t>
      </w:r>
      <w:r w:rsidRPr="00F06C3C">
        <w:rPr>
          <w:rFonts w:ascii="Arial" w:hAnsi="Arial" w:cs="Arial"/>
          <w:color w:val="000000"/>
          <w:lang w:val="sr-Latn-RS"/>
        </w:rPr>
        <w:t xml:space="preserve"> </w:t>
      </w:r>
      <w:r>
        <w:rPr>
          <w:rFonts w:ascii="Arial" w:hAnsi="Arial" w:cs="Arial"/>
          <w:color w:val="000000"/>
        </w:rPr>
        <w:t>малтерисања</w:t>
      </w:r>
      <w:r w:rsidRPr="00F06C3C">
        <w:rPr>
          <w:rFonts w:ascii="Arial" w:hAnsi="Arial" w:cs="Arial"/>
          <w:color w:val="000000"/>
          <w:lang w:val="sr-Latn-RS"/>
        </w:rPr>
        <w:t xml:space="preserve"> </w:t>
      </w:r>
      <w:r>
        <w:rPr>
          <w:rFonts w:ascii="Arial" w:hAnsi="Arial" w:cs="Arial"/>
          <w:color w:val="000000"/>
        </w:rPr>
        <w:t>глетују</w:t>
      </w:r>
      <w:r w:rsidRPr="00F06C3C">
        <w:rPr>
          <w:rFonts w:ascii="Arial" w:hAnsi="Arial" w:cs="Arial"/>
          <w:color w:val="000000"/>
          <w:lang w:val="sr-Latn-RS"/>
        </w:rPr>
        <w:t xml:space="preserve"> </w:t>
      </w:r>
      <w:r>
        <w:rPr>
          <w:rFonts w:ascii="Arial" w:hAnsi="Arial" w:cs="Arial"/>
          <w:color w:val="000000"/>
        </w:rPr>
        <w:t>у</w:t>
      </w:r>
      <w:r w:rsidRPr="00F06C3C">
        <w:rPr>
          <w:rFonts w:ascii="Arial" w:hAnsi="Arial" w:cs="Arial"/>
          <w:color w:val="000000"/>
          <w:lang w:val="sr-Latn-RS"/>
        </w:rPr>
        <w:t xml:space="preserve"> </w:t>
      </w:r>
      <w:r>
        <w:rPr>
          <w:rFonts w:ascii="Arial" w:hAnsi="Arial" w:cs="Arial"/>
          <w:color w:val="000000"/>
        </w:rPr>
        <w:t>два</w:t>
      </w:r>
      <w:r w:rsidRPr="00F06C3C">
        <w:rPr>
          <w:rFonts w:ascii="Arial" w:hAnsi="Arial" w:cs="Arial"/>
          <w:color w:val="000000"/>
          <w:lang w:val="sr-Latn-RS"/>
        </w:rPr>
        <w:t xml:space="preserve"> </w:t>
      </w:r>
      <w:r>
        <w:rPr>
          <w:rFonts w:ascii="Arial" w:hAnsi="Arial" w:cs="Arial"/>
          <w:color w:val="000000"/>
        </w:rPr>
        <w:t>слоја</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боје</w:t>
      </w:r>
      <w:r w:rsidRPr="00F06C3C">
        <w:rPr>
          <w:rFonts w:ascii="Arial" w:hAnsi="Arial" w:cs="Arial"/>
          <w:color w:val="000000"/>
          <w:lang w:val="sr-Latn-RS"/>
        </w:rPr>
        <w:t xml:space="preserve"> </w:t>
      </w:r>
      <w:r>
        <w:rPr>
          <w:rFonts w:ascii="Arial" w:hAnsi="Arial" w:cs="Arial"/>
          <w:color w:val="000000"/>
        </w:rPr>
        <w:t>дисперзивним</w:t>
      </w:r>
      <w:r w:rsidRPr="00F06C3C">
        <w:rPr>
          <w:rFonts w:ascii="Arial" w:hAnsi="Arial" w:cs="Arial"/>
          <w:color w:val="000000"/>
          <w:lang w:val="sr-Latn-RS"/>
        </w:rPr>
        <w:t xml:space="preserve"> </w:t>
      </w:r>
      <w:r>
        <w:rPr>
          <w:rFonts w:ascii="Arial" w:hAnsi="Arial" w:cs="Arial"/>
          <w:color w:val="000000"/>
        </w:rPr>
        <w:t>водоперивим</w:t>
      </w:r>
      <w:r w:rsidRPr="00F06C3C">
        <w:rPr>
          <w:rFonts w:ascii="Arial" w:hAnsi="Arial" w:cs="Arial"/>
          <w:color w:val="000000"/>
          <w:lang w:val="sr-Latn-RS"/>
        </w:rPr>
        <w:t xml:space="preserve"> </w:t>
      </w:r>
      <w:r>
        <w:rPr>
          <w:rFonts w:ascii="Arial" w:hAnsi="Arial" w:cs="Arial"/>
          <w:color w:val="000000"/>
        </w:rPr>
        <w:t>бојама</w:t>
      </w:r>
      <w:r w:rsidRPr="00F06C3C">
        <w:rPr>
          <w:rFonts w:ascii="Arial" w:hAnsi="Arial" w:cs="Arial"/>
          <w:color w:val="000000"/>
          <w:lang w:val="sr-Latn-RS"/>
        </w:rPr>
        <w:t xml:space="preserve">. </w:t>
      </w:r>
    </w:p>
    <w:p w14:paraId="188A666C" w14:textId="77777777" w:rsidR="00EC3547" w:rsidRPr="00F06C3C" w:rsidRDefault="00EC3547">
      <w:pPr>
        <w:pStyle w:val="Standard"/>
        <w:jc w:val="both"/>
        <w:rPr>
          <w:rFonts w:ascii="Arial" w:hAnsi="Arial" w:cs="Arial"/>
          <w:color w:val="000000"/>
          <w:lang w:val="sr-Latn-RS"/>
        </w:rPr>
      </w:pPr>
    </w:p>
    <w:p w14:paraId="1087EA6B" w14:textId="77777777" w:rsidR="00EC3547" w:rsidRDefault="00762161">
      <w:pPr>
        <w:pStyle w:val="Standard"/>
        <w:jc w:val="both"/>
        <w:rPr>
          <w:b/>
          <w:bCs/>
        </w:rPr>
      </w:pPr>
      <w:r>
        <w:rPr>
          <w:rFonts w:ascii="Arial" w:hAnsi="Arial" w:cs="Arial"/>
          <w:b/>
          <w:bCs/>
          <w:color w:val="000000"/>
        </w:rPr>
        <w:t>Подови:</w:t>
      </w:r>
    </w:p>
    <w:p w14:paraId="4938D2A7" w14:textId="77777777" w:rsidR="00EC3547" w:rsidRDefault="00762161">
      <w:pPr>
        <w:pStyle w:val="Standard"/>
        <w:numPr>
          <w:ilvl w:val="0"/>
          <w:numId w:val="8"/>
        </w:numPr>
        <w:jc w:val="both"/>
        <w:rPr>
          <w:b/>
          <w:bCs/>
        </w:rPr>
      </w:pPr>
      <w:r>
        <w:rPr>
          <w:rFonts w:ascii="Arial" w:hAnsi="Arial" w:cs="Arial"/>
          <w:b/>
          <w:bCs/>
          <w:color w:val="000000"/>
        </w:rPr>
        <w:t xml:space="preserve">Феробетон. </w:t>
      </w:r>
      <w:r>
        <w:rPr>
          <w:rFonts w:ascii="Arial" w:hAnsi="Arial" w:cs="Arial"/>
          <w:color w:val="000000"/>
        </w:rPr>
        <w:t>У свим просторијама осим санитарног блока и кухиње предвиђена је уградња феробетона – завршно са кварцним посипом, обрађен „</w:t>
      </w:r>
      <w:proofErr w:type="gramStart"/>
      <w:r>
        <w:rPr>
          <w:rFonts w:ascii="Arial" w:hAnsi="Arial" w:cs="Arial"/>
          <w:color w:val="000000"/>
        </w:rPr>
        <w:t>хелихоптерима“ и</w:t>
      </w:r>
      <w:proofErr w:type="gramEnd"/>
      <w:r>
        <w:rPr>
          <w:rFonts w:ascii="Arial" w:hAnsi="Arial" w:cs="Arial"/>
          <w:color w:val="000000"/>
        </w:rPr>
        <w:t xml:space="preserve"> армиран микровлакнима сходно прорачуну.</w:t>
      </w:r>
    </w:p>
    <w:p w14:paraId="23F62AF5" w14:textId="77777777" w:rsidR="00EC3547" w:rsidRDefault="00762161">
      <w:pPr>
        <w:pStyle w:val="Standard"/>
        <w:numPr>
          <w:ilvl w:val="0"/>
          <w:numId w:val="8"/>
        </w:numPr>
        <w:jc w:val="both"/>
        <w:rPr>
          <w:b/>
          <w:bCs/>
        </w:rPr>
      </w:pPr>
      <w:r>
        <w:rPr>
          <w:rFonts w:ascii="Arial" w:hAnsi="Arial" w:cs="Arial"/>
          <w:b/>
          <w:bCs/>
          <w:color w:val="000000"/>
        </w:rPr>
        <w:t>Гранитна керамика.</w:t>
      </w:r>
      <w:r>
        <w:rPr>
          <w:rFonts w:ascii="Arial" w:hAnsi="Arial" w:cs="Arial"/>
          <w:color w:val="000000"/>
        </w:rPr>
        <w:t xml:space="preserve"> У зони санитарних просторија (тоалет за инвалиде, мушки и женски тоалет) и кухиње предвиђена је уградња пода од гранитне керамике</w:t>
      </w:r>
      <w:r>
        <w:rPr>
          <w:rFonts w:ascii="Arial" w:hAnsi="Arial" w:cs="Arial"/>
          <w:b/>
          <w:bCs/>
          <w:color w:val="000000"/>
        </w:rPr>
        <w:t xml:space="preserve">, </w:t>
      </w:r>
      <w:r>
        <w:rPr>
          <w:rFonts w:ascii="Arial" w:hAnsi="Arial" w:cs="Arial"/>
          <w:color w:val="000000"/>
        </w:rPr>
        <w:t>противклизне (адекватне за проосторије којој је намењена). У просторијама у којима зидови нису завршно обрађени керамиком предвиђа се уградња керамичке сокле висине 10</w:t>
      </w:r>
      <w:r>
        <w:rPr>
          <w:rFonts w:ascii="Arial" w:hAnsi="Arial" w:cs="Arial"/>
          <w:color w:val="000000"/>
          <w:lang w:val="sr-Latn-RS"/>
        </w:rPr>
        <w:t>cm</w:t>
      </w:r>
      <w:r>
        <w:rPr>
          <w:rFonts w:ascii="Arial" w:hAnsi="Arial" w:cs="Arial"/>
          <w:color w:val="000000"/>
        </w:rPr>
        <w:t xml:space="preserve">. Након постављања плочице се фугују одговоарајућом фуг масом. </w:t>
      </w:r>
    </w:p>
    <w:p w14:paraId="35DACE20" w14:textId="77777777" w:rsidR="00EC3547" w:rsidRDefault="00762161">
      <w:pPr>
        <w:pStyle w:val="Standard"/>
        <w:numPr>
          <w:ilvl w:val="0"/>
          <w:numId w:val="8"/>
        </w:numPr>
        <w:jc w:val="both"/>
        <w:rPr>
          <w:b/>
          <w:bCs/>
        </w:rPr>
      </w:pPr>
      <w:r>
        <w:rPr>
          <w:rFonts w:ascii="Arial" w:hAnsi="Arial" w:cs="Arial"/>
          <w:b/>
          <w:bCs/>
          <w:color w:val="000000"/>
        </w:rPr>
        <w:t>Бехатон</w:t>
      </w:r>
      <w:r>
        <w:rPr>
          <w:rFonts w:ascii="Arial" w:hAnsi="Arial" w:cs="Arial"/>
          <w:color w:val="000000"/>
        </w:rPr>
        <w:t>. Стазе око објекта су предвиђене за поплочавање бехатоном</w:t>
      </w:r>
      <w:r>
        <w:rPr>
          <w:rFonts w:ascii="Arial" w:hAnsi="Arial" w:cs="Arial"/>
          <w:b/>
          <w:bCs/>
          <w:color w:val="000000"/>
        </w:rPr>
        <w:t xml:space="preserve">. </w:t>
      </w:r>
      <w:r>
        <w:rPr>
          <w:rFonts w:ascii="Arial" w:hAnsi="Arial" w:cs="Arial"/>
          <w:color w:val="000000"/>
        </w:rPr>
        <w:t xml:space="preserve">По спољашњем ободу стазе поставити ивичњаке у висини завршне површине бехатона. </w:t>
      </w:r>
    </w:p>
    <w:p w14:paraId="2622624A" w14:textId="77777777" w:rsidR="00EC3547" w:rsidRDefault="00EC3547">
      <w:pPr>
        <w:pStyle w:val="Standard"/>
        <w:jc w:val="both"/>
        <w:rPr>
          <w:rFonts w:ascii="Arial" w:hAnsi="Arial" w:cs="Arial"/>
          <w:color w:val="000000"/>
        </w:rPr>
      </w:pPr>
    </w:p>
    <w:p w14:paraId="1021815C" w14:textId="77777777" w:rsidR="00EC3547" w:rsidRDefault="00762161">
      <w:pPr>
        <w:pStyle w:val="Standard"/>
        <w:jc w:val="both"/>
        <w:rPr>
          <w:b/>
          <w:bCs/>
          <w:color w:val="000000"/>
        </w:rPr>
      </w:pPr>
      <w:r>
        <w:rPr>
          <w:rFonts w:ascii="Arial" w:hAnsi="Arial" w:cs="Arial"/>
          <w:b/>
          <w:bCs/>
          <w:color w:val="000000"/>
        </w:rPr>
        <w:t>Плафони:</w:t>
      </w:r>
    </w:p>
    <w:p w14:paraId="706C5D0B" w14:textId="77777777" w:rsidR="00EC3547" w:rsidRDefault="00762161">
      <w:pPr>
        <w:pStyle w:val="Standard"/>
        <w:numPr>
          <w:ilvl w:val="0"/>
          <w:numId w:val="9"/>
        </w:numPr>
        <w:jc w:val="both"/>
        <w:rPr>
          <w:b/>
          <w:bCs/>
        </w:rPr>
      </w:pPr>
      <w:r>
        <w:rPr>
          <w:rFonts w:ascii="Arial" w:hAnsi="Arial" w:cs="Arial"/>
          <w:b/>
          <w:bCs/>
          <w:color w:val="000000"/>
        </w:rPr>
        <w:lastRenderedPageBreak/>
        <w:t>Спуштени плафони</w:t>
      </w:r>
      <w:r>
        <w:rPr>
          <w:rFonts w:ascii="Arial" w:hAnsi="Arial" w:cs="Arial"/>
          <w:color w:val="000000"/>
        </w:rPr>
        <w:t xml:space="preserve"> у санитарним просторијама и кухињи. Предвиђен је од влагоотпорних гипскартонских плоча д=12.5</w:t>
      </w:r>
      <w:r>
        <w:rPr>
          <w:rFonts w:ascii="Arial" w:hAnsi="Arial" w:cs="Arial"/>
          <w:color w:val="000000"/>
          <w:lang w:val="sr-Latn-RS"/>
        </w:rPr>
        <w:t xml:space="preserve">mm </w:t>
      </w:r>
      <w:r>
        <w:rPr>
          <w:rFonts w:ascii="Arial" w:hAnsi="Arial" w:cs="Arial"/>
          <w:color w:val="000000"/>
        </w:rPr>
        <w:t>са качењем о конструкцију помоћу дистанцера и висилица на висини од 270</w:t>
      </w:r>
      <w:r>
        <w:rPr>
          <w:rFonts w:ascii="Arial" w:hAnsi="Arial" w:cs="Arial"/>
          <w:color w:val="000000"/>
          <w:lang w:val="sr-Latn-RS"/>
        </w:rPr>
        <w:t>cm</w:t>
      </w:r>
      <w:r>
        <w:rPr>
          <w:rFonts w:ascii="Arial" w:hAnsi="Arial" w:cs="Arial"/>
          <w:color w:val="000000"/>
        </w:rPr>
        <w:t xml:space="preserve"> од готовог пода. Након постављања плоча све спојеве треба бандажирати и изравнати посебном гипс масом и завршно бојити. </w:t>
      </w:r>
    </w:p>
    <w:p w14:paraId="083A58CC" w14:textId="77777777" w:rsidR="00EC3547" w:rsidRPr="00F06C3C" w:rsidRDefault="00762161">
      <w:pPr>
        <w:pStyle w:val="Standard"/>
        <w:numPr>
          <w:ilvl w:val="0"/>
          <w:numId w:val="9"/>
        </w:numPr>
        <w:jc w:val="both"/>
        <w:rPr>
          <w:b/>
          <w:bCs/>
          <w:lang w:val="sr-Latn-RS"/>
        </w:rPr>
      </w:pPr>
      <w:r>
        <w:rPr>
          <w:rFonts w:ascii="Arial" w:hAnsi="Arial" w:cs="Arial"/>
          <w:b/>
          <w:bCs/>
          <w:color w:val="000000"/>
        </w:rPr>
        <w:t xml:space="preserve">Кров од сендвич панела. </w:t>
      </w:r>
      <w:r>
        <w:rPr>
          <w:rFonts w:ascii="Arial" w:hAnsi="Arial" w:cs="Arial"/>
          <w:color w:val="000000"/>
        </w:rPr>
        <w:t>Сви плафони осим у зонама где је предвиђено спуштање плафона су уједно и кровни покривач. За кровни покривач је предвиђен самоносећи систем кровних панела са испуном од полиизоцианурата (</w:t>
      </w:r>
      <w:r>
        <w:rPr>
          <w:rFonts w:ascii="Arial" w:hAnsi="Arial" w:cs="Arial"/>
          <w:color w:val="000000"/>
          <w:lang w:val="sr-Latn-RS"/>
        </w:rPr>
        <w:t xml:space="preserve">PIR). </w:t>
      </w:r>
      <w:r>
        <w:rPr>
          <w:rFonts w:ascii="Arial" w:hAnsi="Arial" w:cs="Arial"/>
          <w:color w:val="000000"/>
        </w:rPr>
        <w:t>Завршна</w:t>
      </w:r>
      <w:r w:rsidRPr="00F06C3C">
        <w:rPr>
          <w:rFonts w:ascii="Arial" w:hAnsi="Arial" w:cs="Arial"/>
          <w:color w:val="000000"/>
          <w:lang w:val="sr-Latn-RS"/>
        </w:rPr>
        <w:t xml:space="preserve"> </w:t>
      </w:r>
      <w:r>
        <w:rPr>
          <w:rFonts w:ascii="Arial" w:hAnsi="Arial" w:cs="Arial"/>
          <w:color w:val="000000"/>
        </w:rPr>
        <w:t>обрада</w:t>
      </w:r>
      <w:r w:rsidRPr="00F06C3C">
        <w:rPr>
          <w:rFonts w:ascii="Arial" w:hAnsi="Arial" w:cs="Arial"/>
          <w:color w:val="000000"/>
          <w:lang w:val="sr-Latn-RS"/>
        </w:rPr>
        <w:t xml:space="preserve"> </w:t>
      </w:r>
      <w:r>
        <w:rPr>
          <w:rFonts w:ascii="Arial" w:hAnsi="Arial" w:cs="Arial"/>
          <w:color w:val="000000"/>
        </w:rPr>
        <w:t>је</w:t>
      </w:r>
      <w:r w:rsidRPr="00F06C3C">
        <w:rPr>
          <w:rFonts w:ascii="Arial" w:hAnsi="Arial" w:cs="Arial"/>
          <w:color w:val="000000"/>
          <w:lang w:val="sr-Latn-RS"/>
        </w:rPr>
        <w:t xml:space="preserve"> </w:t>
      </w:r>
      <w:r>
        <w:rPr>
          <w:rFonts w:ascii="Arial" w:hAnsi="Arial" w:cs="Arial"/>
          <w:color w:val="000000"/>
        </w:rPr>
        <w:t>челични</w:t>
      </w:r>
      <w:r w:rsidRPr="00F06C3C">
        <w:rPr>
          <w:rFonts w:ascii="Arial" w:hAnsi="Arial" w:cs="Arial"/>
          <w:color w:val="000000"/>
          <w:lang w:val="sr-Latn-RS"/>
        </w:rPr>
        <w:t xml:space="preserve"> </w:t>
      </w:r>
      <w:r>
        <w:rPr>
          <w:rFonts w:ascii="Arial" w:hAnsi="Arial" w:cs="Arial"/>
          <w:color w:val="000000"/>
        </w:rPr>
        <w:t>поцинковани</w:t>
      </w:r>
      <w:r w:rsidRPr="00F06C3C">
        <w:rPr>
          <w:rFonts w:ascii="Arial" w:hAnsi="Arial" w:cs="Arial"/>
          <w:color w:val="000000"/>
          <w:lang w:val="sr-Latn-RS"/>
        </w:rPr>
        <w:t xml:space="preserve"> </w:t>
      </w:r>
      <w:r>
        <w:rPr>
          <w:rFonts w:ascii="Arial" w:hAnsi="Arial" w:cs="Arial"/>
          <w:color w:val="000000"/>
        </w:rPr>
        <w:t>бојени</w:t>
      </w:r>
      <w:r w:rsidRPr="00F06C3C">
        <w:rPr>
          <w:rFonts w:ascii="Arial" w:hAnsi="Arial" w:cs="Arial"/>
          <w:color w:val="000000"/>
          <w:lang w:val="sr-Latn-RS"/>
        </w:rPr>
        <w:t xml:space="preserve"> </w:t>
      </w:r>
      <w:r>
        <w:rPr>
          <w:rFonts w:ascii="Arial" w:hAnsi="Arial" w:cs="Arial"/>
          <w:color w:val="000000"/>
        </w:rPr>
        <w:t>лим</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са</w:t>
      </w:r>
      <w:r w:rsidRPr="00F06C3C">
        <w:rPr>
          <w:rFonts w:ascii="Arial" w:hAnsi="Arial" w:cs="Arial"/>
          <w:color w:val="000000"/>
          <w:lang w:val="sr-Latn-RS"/>
        </w:rPr>
        <w:t xml:space="preserve"> </w:t>
      </w:r>
      <w:r>
        <w:rPr>
          <w:rFonts w:ascii="Arial" w:hAnsi="Arial" w:cs="Arial"/>
          <w:color w:val="000000"/>
        </w:rPr>
        <w:t>унутрашње</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са</w:t>
      </w:r>
      <w:r w:rsidRPr="00F06C3C">
        <w:rPr>
          <w:rFonts w:ascii="Arial" w:hAnsi="Arial" w:cs="Arial"/>
          <w:color w:val="000000"/>
          <w:lang w:val="sr-Latn-RS"/>
        </w:rPr>
        <w:t xml:space="preserve"> </w:t>
      </w:r>
      <w:r>
        <w:rPr>
          <w:rFonts w:ascii="Arial" w:hAnsi="Arial" w:cs="Arial"/>
          <w:color w:val="000000"/>
        </w:rPr>
        <w:t>спољашње</w:t>
      </w:r>
      <w:r w:rsidRPr="00F06C3C">
        <w:rPr>
          <w:rFonts w:ascii="Arial" w:hAnsi="Arial" w:cs="Arial"/>
          <w:color w:val="000000"/>
          <w:lang w:val="sr-Latn-RS"/>
        </w:rPr>
        <w:t xml:space="preserve"> </w:t>
      </w:r>
      <w:r>
        <w:rPr>
          <w:rFonts w:ascii="Arial" w:hAnsi="Arial" w:cs="Arial"/>
          <w:color w:val="000000"/>
        </w:rPr>
        <w:t>стране</w:t>
      </w:r>
      <w:r w:rsidRPr="00F06C3C">
        <w:rPr>
          <w:rFonts w:ascii="Arial" w:hAnsi="Arial" w:cs="Arial"/>
          <w:color w:val="000000"/>
          <w:lang w:val="sr-Latn-RS"/>
        </w:rPr>
        <w:t xml:space="preserve">. </w:t>
      </w:r>
      <w:r>
        <w:rPr>
          <w:rFonts w:ascii="Arial" w:hAnsi="Arial" w:cs="Arial"/>
          <w:color w:val="000000"/>
        </w:rPr>
        <w:t>Сва</w:t>
      </w:r>
      <w:r w:rsidRPr="00F06C3C">
        <w:rPr>
          <w:rFonts w:ascii="Arial" w:hAnsi="Arial" w:cs="Arial"/>
          <w:color w:val="000000"/>
          <w:lang w:val="sr-Latn-RS"/>
        </w:rPr>
        <w:t xml:space="preserve"> </w:t>
      </w:r>
      <w:r>
        <w:rPr>
          <w:rFonts w:ascii="Arial" w:hAnsi="Arial" w:cs="Arial"/>
          <w:color w:val="000000"/>
        </w:rPr>
        <w:t>три</w:t>
      </w:r>
      <w:r w:rsidRPr="00F06C3C">
        <w:rPr>
          <w:rFonts w:ascii="Arial" w:hAnsi="Arial" w:cs="Arial"/>
          <w:color w:val="000000"/>
          <w:lang w:val="sr-Latn-RS"/>
        </w:rPr>
        <w:t xml:space="preserve"> </w:t>
      </w:r>
      <w:r>
        <w:rPr>
          <w:rFonts w:ascii="Arial" w:hAnsi="Arial" w:cs="Arial"/>
          <w:color w:val="000000"/>
        </w:rPr>
        <w:t>елемента</w:t>
      </w:r>
      <w:r w:rsidRPr="00F06C3C">
        <w:rPr>
          <w:rFonts w:ascii="Arial" w:hAnsi="Arial" w:cs="Arial"/>
          <w:color w:val="000000"/>
          <w:lang w:val="sr-Latn-RS"/>
        </w:rPr>
        <w:t xml:space="preserve"> </w:t>
      </w:r>
      <w:r>
        <w:rPr>
          <w:rFonts w:ascii="Arial" w:hAnsi="Arial" w:cs="Arial"/>
          <w:color w:val="000000"/>
        </w:rPr>
        <w:t>чине</w:t>
      </w:r>
      <w:r w:rsidRPr="00F06C3C">
        <w:rPr>
          <w:rFonts w:ascii="Arial" w:hAnsi="Arial" w:cs="Arial"/>
          <w:color w:val="000000"/>
          <w:lang w:val="sr-Latn-RS"/>
        </w:rPr>
        <w:t xml:space="preserve"> </w:t>
      </w:r>
      <w:r>
        <w:rPr>
          <w:rFonts w:ascii="Arial" w:hAnsi="Arial" w:cs="Arial"/>
          <w:color w:val="000000"/>
        </w:rPr>
        <w:t>компактан</w:t>
      </w:r>
      <w:r w:rsidRPr="00F06C3C">
        <w:rPr>
          <w:rFonts w:ascii="Arial" w:hAnsi="Arial" w:cs="Arial"/>
          <w:color w:val="000000"/>
          <w:lang w:val="sr-Latn-RS"/>
        </w:rPr>
        <w:t xml:space="preserve"> </w:t>
      </w:r>
      <w:r>
        <w:rPr>
          <w:rFonts w:ascii="Arial" w:hAnsi="Arial" w:cs="Arial"/>
          <w:color w:val="000000"/>
        </w:rPr>
        <w:t>сендвич</w:t>
      </w:r>
      <w:r w:rsidRPr="00F06C3C">
        <w:rPr>
          <w:rFonts w:ascii="Arial" w:hAnsi="Arial" w:cs="Arial"/>
          <w:color w:val="000000"/>
          <w:lang w:val="sr-Latn-RS"/>
        </w:rPr>
        <w:t>-</w:t>
      </w:r>
      <w:r>
        <w:rPr>
          <w:rFonts w:ascii="Arial" w:hAnsi="Arial" w:cs="Arial"/>
          <w:color w:val="000000"/>
        </w:rPr>
        <w:t>елемент</w:t>
      </w:r>
      <w:r w:rsidRPr="00F06C3C">
        <w:rPr>
          <w:rFonts w:ascii="Arial" w:hAnsi="Arial" w:cs="Arial"/>
          <w:color w:val="000000"/>
          <w:lang w:val="sr-Latn-RS"/>
        </w:rPr>
        <w:t xml:space="preserve"> </w:t>
      </w:r>
      <w:r>
        <w:rPr>
          <w:rFonts w:ascii="Arial" w:hAnsi="Arial" w:cs="Arial"/>
          <w:color w:val="000000"/>
        </w:rPr>
        <w:t>који</w:t>
      </w:r>
      <w:r w:rsidRPr="00F06C3C">
        <w:rPr>
          <w:rFonts w:ascii="Arial" w:hAnsi="Arial" w:cs="Arial"/>
          <w:color w:val="000000"/>
          <w:lang w:val="sr-Latn-RS"/>
        </w:rPr>
        <w:t xml:space="preserve"> </w:t>
      </w:r>
      <w:r>
        <w:rPr>
          <w:rFonts w:ascii="Arial" w:hAnsi="Arial" w:cs="Arial"/>
          <w:color w:val="000000"/>
        </w:rPr>
        <w:t>обезбеђује</w:t>
      </w:r>
      <w:r w:rsidRPr="00F06C3C">
        <w:rPr>
          <w:rFonts w:ascii="Arial" w:hAnsi="Arial" w:cs="Arial"/>
          <w:color w:val="000000"/>
          <w:lang w:val="sr-Latn-RS"/>
        </w:rPr>
        <w:t xml:space="preserve"> </w:t>
      </w:r>
      <w:r>
        <w:rPr>
          <w:rFonts w:ascii="Arial" w:hAnsi="Arial" w:cs="Arial"/>
          <w:color w:val="000000"/>
        </w:rPr>
        <w:t>неопходну</w:t>
      </w:r>
      <w:r w:rsidRPr="00F06C3C">
        <w:rPr>
          <w:rFonts w:ascii="Arial" w:hAnsi="Arial" w:cs="Arial"/>
          <w:color w:val="000000"/>
          <w:lang w:val="sr-Latn-RS"/>
        </w:rPr>
        <w:t xml:space="preserve"> </w:t>
      </w:r>
      <w:r>
        <w:rPr>
          <w:rFonts w:ascii="Arial" w:hAnsi="Arial" w:cs="Arial"/>
          <w:color w:val="000000"/>
        </w:rPr>
        <w:t>отпорност</w:t>
      </w:r>
      <w:r w:rsidRPr="00F06C3C">
        <w:rPr>
          <w:rFonts w:ascii="Arial" w:hAnsi="Arial" w:cs="Arial"/>
          <w:color w:val="000000"/>
          <w:lang w:val="sr-Latn-RS"/>
        </w:rPr>
        <w:t xml:space="preserve"> </w:t>
      </w:r>
      <w:r>
        <w:rPr>
          <w:rFonts w:ascii="Arial" w:hAnsi="Arial" w:cs="Arial"/>
          <w:color w:val="000000"/>
        </w:rPr>
        <w:t>на</w:t>
      </w:r>
      <w:r w:rsidRPr="00F06C3C">
        <w:rPr>
          <w:rFonts w:ascii="Arial" w:hAnsi="Arial" w:cs="Arial"/>
          <w:color w:val="000000"/>
          <w:lang w:val="sr-Latn-RS"/>
        </w:rPr>
        <w:t xml:space="preserve"> </w:t>
      </w:r>
      <w:r>
        <w:rPr>
          <w:rFonts w:ascii="Arial" w:hAnsi="Arial" w:cs="Arial"/>
          <w:color w:val="000000"/>
        </w:rPr>
        <w:t>оптерећења</w:t>
      </w:r>
      <w:r w:rsidRPr="00F06C3C">
        <w:rPr>
          <w:rFonts w:ascii="Arial" w:hAnsi="Arial" w:cs="Arial"/>
          <w:color w:val="000000"/>
          <w:lang w:val="sr-Latn-RS"/>
        </w:rPr>
        <w:t xml:space="preserve">, </w:t>
      </w:r>
      <w:r>
        <w:rPr>
          <w:rFonts w:ascii="Arial" w:hAnsi="Arial" w:cs="Arial"/>
          <w:color w:val="000000"/>
        </w:rPr>
        <w:t>чврстину</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монтажу</w:t>
      </w:r>
      <w:r w:rsidRPr="00F06C3C">
        <w:rPr>
          <w:rFonts w:ascii="Arial" w:hAnsi="Arial" w:cs="Arial"/>
          <w:color w:val="000000"/>
          <w:lang w:val="sr-Latn-RS"/>
        </w:rPr>
        <w:t xml:space="preserve">, </w:t>
      </w:r>
      <w:r>
        <w:rPr>
          <w:rFonts w:ascii="Arial" w:hAnsi="Arial" w:cs="Arial"/>
          <w:color w:val="000000"/>
        </w:rPr>
        <w:t>док</w:t>
      </w:r>
      <w:r w:rsidRPr="00F06C3C">
        <w:rPr>
          <w:rFonts w:ascii="Arial" w:hAnsi="Arial" w:cs="Arial"/>
          <w:color w:val="000000"/>
          <w:lang w:val="sr-Latn-RS"/>
        </w:rPr>
        <w:t xml:space="preserve"> </w:t>
      </w:r>
      <w:r>
        <w:rPr>
          <w:rFonts w:ascii="Arial" w:hAnsi="Arial" w:cs="Arial"/>
          <w:color w:val="000000"/>
        </w:rPr>
        <w:t>језгро</w:t>
      </w:r>
      <w:r w:rsidRPr="00F06C3C">
        <w:rPr>
          <w:rFonts w:ascii="Arial" w:hAnsi="Arial" w:cs="Arial"/>
          <w:color w:val="000000"/>
          <w:lang w:val="sr-Latn-RS"/>
        </w:rPr>
        <w:t xml:space="preserve"> </w:t>
      </w:r>
      <w:r>
        <w:rPr>
          <w:rFonts w:ascii="Arial" w:hAnsi="Arial" w:cs="Arial"/>
          <w:color w:val="000000"/>
        </w:rPr>
        <w:t>од</w:t>
      </w:r>
      <w:r w:rsidRPr="00F06C3C">
        <w:rPr>
          <w:rFonts w:ascii="Arial" w:hAnsi="Arial" w:cs="Arial"/>
          <w:color w:val="000000"/>
          <w:lang w:val="sr-Latn-RS"/>
        </w:rPr>
        <w:t xml:space="preserve"> </w:t>
      </w:r>
      <w:r>
        <w:rPr>
          <w:rFonts w:ascii="Arial" w:hAnsi="Arial" w:cs="Arial"/>
          <w:color w:val="000000"/>
        </w:rPr>
        <w:t>ПИР</w:t>
      </w:r>
      <w:r w:rsidRPr="00F06C3C">
        <w:rPr>
          <w:rFonts w:ascii="Arial" w:hAnsi="Arial" w:cs="Arial"/>
          <w:color w:val="000000"/>
          <w:lang w:val="sr-Latn-RS"/>
        </w:rPr>
        <w:t>-</w:t>
      </w:r>
      <w:r>
        <w:rPr>
          <w:rFonts w:ascii="Arial" w:hAnsi="Arial" w:cs="Arial"/>
          <w:color w:val="000000"/>
        </w:rPr>
        <w:t>а</w:t>
      </w:r>
      <w:r w:rsidRPr="00F06C3C">
        <w:rPr>
          <w:rFonts w:ascii="Arial" w:hAnsi="Arial" w:cs="Arial"/>
          <w:color w:val="000000"/>
          <w:lang w:val="sr-Latn-RS"/>
        </w:rPr>
        <w:t xml:space="preserve"> </w:t>
      </w:r>
      <w:r>
        <w:rPr>
          <w:rFonts w:ascii="Arial" w:hAnsi="Arial" w:cs="Arial"/>
          <w:color w:val="000000"/>
        </w:rPr>
        <w:t>обезбеђује</w:t>
      </w:r>
      <w:r w:rsidRPr="00F06C3C">
        <w:rPr>
          <w:rFonts w:ascii="Arial" w:hAnsi="Arial" w:cs="Arial"/>
          <w:color w:val="000000"/>
          <w:lang w:val="sr-Latn-RS"/>
        </w:rPr>
        <w:t xml:space="preserve"> </w:t>
      </w:r>
      <w:r>
        <w:rPr>
          <w:rFonts w:ascii="Arial" w:hAnsi="Arial" w:cs="Arial"/>
          <w:color w:val="000000"/>
        </w:rPr>
        <w:t>одличну</w:t>
      </w:r>
      <w:r w:rsidRPr="00F06C3C">
        <w:rPr>
          <w:rFonts w:ascii="Arial" w:hAnsi="Arial" w:cs="Arial"/>
          <w:color w:val="000000"/>
          <w:lang w:val="sr-Latn-RS"/>
        </w:rPr>
        <w:t xml:space="preserve"> </w:t>
      </w:r>
      <w:r>
        <w:rPr>
          <w:rFonts w:ascii="Arial" w:hAnsi="Arial" w:cs="Arial"/>
          <w:color w:val="000000"/>
        </w:rPr>
        <w:t>топлотну</w:t>
      </w:r>
      <w:r w:rsidRPr="00F06C3C">
        <w:rPr>
          <w:rFonts w:ascii="Arial" w:hAnsi="Arial" w:cs="Arial"/>
          <w:color w:val="000000"/>
          <w:lang w:val="sr-Latn-RS"/>
        </w:rPr>
        <w:t xml:space="preserve">, </w:t>
      </w:r>
      <w:r>
        <w:rPr>
          <w:rFonts w:ascii="Arial" w:hAnsi="Arial" w:cs="Arial"/>
          <w:color w:val="000000"/>
        </w:rPr>
        <w:t>звучну</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потребну</w:t>
      </w:r>
      <w:r w:rsidRPr="00F06C3C">
        <w:rPr>
          <w:rFonts w:ascii="Arial" w:hAnsi="Arial" w:cs="Arial"/>
          <w:color w:val="000000"/>
          <w:lang w:val="sr-Latn-RS"/>
        </w:rPr>
        <w:t xml:space="preserve"> </w:t>
      </w:r>
      <w:r>
        <w:rPr>
          <w:rFonts w:ascii="Arial" w:hAnsi="Arial" w:cs="Arial"/>
          <w:color w:val="000000"/>
        </w:rPr>
        <w:t>ватроотпорност</w:t>
      </w:r>
      <w:r w:rsidRPr="00F06C3C">
        <w:rPr>
          <w:rFonts w:ascii="Arial" w:hAnsi="Arial" w:cs="Arial"/>
          <w:color w:val="000000"/>
          <w:lang w:val="sr-Latn-RS"/>
        </w:rPr>
        <w:t xml:space="preserve">. </w:t>
      </w:r>
    </w:p>
    <w:p w14:paraId="416D4FDE" w14:textId="77777777" w:rsidR="00EC3547" w:rsidRPr="00F06C3C" w:rsidRDefault="00EC3547">
      <w:pPr>
        <w:pStyle w:val="Standard"/>
        <w:ind w:left="720"/>
        <w:jc w:val="both"/>
        <w:rPr>
          <w:rFonts w:ascii="Arial" w:hAnsi="Arial" w:cs="Arial"/>
          <w:color w:val="000000"/>
          <w:lang w:val="sr-Latn-RS"/>
        </w:rPr>
      </w:pPr>
    </w:p>
    <w:p w14:paraId="199DD59C" w14:textId="77777777" w:rsidR="00EC3547" w:rsidRDefault="00762161">
      <w:pPr>
        <w:pStyle w:val="Standard"/>
        <w:rPr>
          <w:b/>
          <w:bCs/>
        </w:rPr>
      </w:pPr>
      <w:r>
        <w:rPr>
          <w:rFonts w:ascii="Arial" w:hAnsi="Arial" w:cs="Arial"/>
          <w:b/>
          <w:bCs/>
        </w:rPr>
        <w:t>Кров:</w:t>
      </w:r>
    </w:p>
    <w:p w14:paraId="571892F8" w14:textId="77777777" w:rsidR="00EC3547" w:rsidRPr="00F06C3C" w:rsidRDefault="00762161">
      <w:pPr>
        <w:pStyle w:val="Standard"/>
        <w:numPr>
          <w:ilvl w:val="0"/>
          <w:numId w:val="10"/>
        </w:numPr>
        <w:jc w:val="both"/>
        <w:rPr>
          <w:b/>
          <w:bCs/>
          <w:lang w:val="sr-Latn-RS"/>
        </w:rPr>
      </w:pPr>
      <w:r>
        <w:rPr>
          <w:rFonts w:ascii="Arial" w:hAnsi="Arial" w:cs="Arial"/>
          <w:b/>
          <w:bCs/>
          <w:color w:val="000000"/>
        </w:rPr>
        <w:t xml:space="preserve">Кров од сендвич панела. </w:t>
      </w:r>
      <w:r>
        <w:rPr>
          <w:rFonts w:ascii="Arial" w:hAnsi="Arial" w:cs="Arial"/>
          <w:color w:val="000000"/>
        </w:rPr>
        <w:t>Сви плафони осим у зонама где је предвиђено спуштање плафона су уједно и кровни покривач. За кровни покривач је предвиђен самоносећи систем кровних панела са испуном од полиизоцианурата (</w:t>
      </w:r>
      <w:r>
        <w:rPr>
          <w:rFonts w:ascii="Arial" w:hAnsi="Arial" w:cs="Arial"/>
          <w:color w:val="000000"/>
          <w:lang w:val="sr-Latn-RS"/>
        </w:rPr>
        <w:t xml:space="preserve">PIR). </w:t>
      </w:r>
      <w:r>
        <w:rPr>
          <w:rFonts w:ascii="Arial" w:hAnsi="Arial" w:cs="Arial"/>
          <w:color w:val="000000"/>
        </w:rPr>
        <w:t>Завршна</w:t>
      </w:r>
      <w:r w:rsidRPr="00F06C3C">
        <w:rPr>
          <w:rFonts w:ascii="Arial" w:hAnsi="Arial" w:cs="Arial"/>
          <w:color w:val="000000"/>
          <w:lang w:val="sr-Latn-RS"/>
        </w:rPr>
        <w:t xml:space="preserve"> </w:t>
      </w:r>
      <w:r>
        <w:rPr>
          <w:rFonts w:ascii="Arial" w:hAnsi="Arial" w:cs="Arial"/>
          <w:color w:val="000000"/>
        </w:rPr>
        <w:t>обрада</w:t>
      </w:r>
      <w:r w:rsidRPr="00F06C3C">
        <w:rPr>
          <w:rFonts w:ascii="Arial" w:hAnsi="Arial" w:cs="Arial"/>
          <w:color w:val="000000"/>
          <w:lang w:val="sr-Latn-RS"/>
        </w:rPr>
        <w:t xml:space="preserve"> </w:t>
      </w:r>
      <w:r>
        <w:rPr>
          <w:rFonts w:ascii="Arial" w:hAnsi="Arial" w:cs="Arial"/>
          <w:color w:val="000000"/>
        </w:rPr>
        <w:t>је</w:t>
      </w:r>
      <w:r w:rsidRPr="00F06C3C">
        <w:rPr>
          <w:rFonts w:ascii="Arial" w:hAnsi="Arial" w:cs="Arial"/>
          <w:color w:val="000000"/>
          <w:lang w:val="sr-Latn-RS"/>
        </w:rPr>
        <w:t xml:space="preserve"> </w:t>
      </w:r>
      <w:r>
        <w:rPr>
          <w:rFonts w:ascii="Arial" w:hAnsi="Arial" w:cs="Arial"/>
          <w:color w:val="000000"/>
        </w:rPr>
        <w:t>челични</w:t>
      </w:r>
      <w:r w:rsidRPr="00F06C3C">
        <w:rPr>
          <w:rFonts w:ascii="Arial" w:hAnsi="Arial" w:cs="Arial"/>
          <w:color w:val="000000"/>
          <w:lang w:val="sr-Latn-RS"/>
        </w:rPr>
        <w:t xml:space="preserve"> </w:t>
      </w:r>
      <w:r>
        <w:rPr>
          <w:rFonts w:ascii="Arial" w:hAnsi="Arial" w:cs="Arial"/>
          <w:color w:val="000000"/>
        </w:rPr>
        <w:t>поцинковани</w:t>
      </w:r>
      <w:r w:rsidRPr="00F06C3C">
        <w:rPr>
          <w:rFonts w:ascii="Arial" w:hAnsi="Arial" w:cs="Arial"/>
          <w:color w:val="000000"/>
          <w:lang w:val="sr-Latn-RS"/>
        </w:rPr>
        <w:t xml:space="preserve"> </w:t>
      </w:r>
      <w:r>
        <w:rPr>
          <w:rFonts w:ascii="Arial" w:hAnsi="Arial" w:cs="Arial"/>
          <w:color w:val="000000"/>
        </w:rPr>
        <w:t>бојени</w:t>
      </w:r>
      <w:r w:rsidRPr="00F06C3C">
        <w:rPr>
          <w:rFonts w:ascii="Arial" w:hAnsi="Arial" w:cs="Arial"/>
          <w:color w:val="000000"/>
          <w:lang w:val="sr-Latn-RS"/>
        </w:rPr>
        <w:t xml:space="preserve"> </w:t>
      </w:r>
      <w:r>
        <w:rPr>
          <w:rFonts w:ascii="Arial" w:hAnsi="Arial" w:cs="Arial"/>
          <w:color w:val="000000"/>
        </w:rPr>
        <w:t>лим</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са</w:t>
      </w:r>
      <w:r w:rsidRPr="00F06C3C">
        <w:rPr>
          <w:rFonts w:ascii="Arial" w:hAnsi="Arial" w:cs="Arial"/>
          <w:color w:val="000000"/>
          <w:lang w:val="sr-Latn-RS"/>
        </w:rPr>
        <w:t xml:space="preserve"> </w:t>
      </w:r>
      <w:r>
        <w:rPr>
          <w:rFonts w:ascii="Arial" w:hAnsi="Arial" w:cs="Arial"/>
          <w:color w:val="000000"/>
        </w:rPr>
        <w:t>унутрашње</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са</w:t>
      </w:r>
      <w:r w:rsidRPr="00F06C3C">
        <w:rPr>
          <w:rFonts w:ascii="Arial" w:hAnsi="Arial" w:cs="Arial"/>
          <w:color w:val="000000"/>
          <w:lang w:val="sr-Latn-RS"/>
        </w:rPr>
        <w:t xml:space="preserve"> </w:t>
      </w:r>
      <w:r>
        <w:rPr>
          <w:rFonts w:ascii="Arial" w:hAnsi="Arial" w:cs="Arial"/>
          <w:color w:val="000000"/>
        </w:rPr>
        <w:t>спољашње</w:t>
      </w:r>
      <w:r w:rsidRPr="00F06C3C">
        <w:rPr>
          <w:rFonts w:ascii="Arial" w:hAnsi="Arial" w:cs="Arial"/>
          <w:color w:val="000000"/>
          <w:lang w:val="sr-Latn-RS"/>
        </w:rPr>
        <w:t xml:space="preserve"> </w:t>
      </w:r>
      <w:r>
        <w:rPr>
          <w:rFonts w:ascii="Arial" w:hAnsi="Arial" w:cs="Arial"/>
          <w:color w:val="000000"/>
        </w:rPr>
        <w:t>стране</w:t>
      </w:r>
      <w:r w:rsidRPr="00F06C3C">
        <w:rPr>
          <w:rFonts w:ascii="Arial" w:hAnsi="Arial" w:cs="Arial"/>
          <w:color w:val="000000"/>
          <w:lang w:val="sr-Latn-RS"/>
        </w:rPr>
        <w:t xml:space="preserve">. </w:t>
      </w:r>
      <w:r>
        <w:rPr>
          <w:rFonts w:ascii="Arial" w:hAnsi="Arial" w:cs="Arial"/>
          <w:color w:val="000000"/>
        </w:rPr>
        <w:t>Сва</w:t>
      </w:r>
      <w:r w:rsidRPr="00F06C3C">
        <w:rPr>
          <w:rFonts w:ascii="Arial" w:hAnsi="Arial" w:cs="Arial"/>
          <w:color w:val="000000"/>
          <w:lang w:val="sr-Latn-RS"/>
        </w:rPr>
        <w:t xml:space="preserve"> </w:t>
      </w:r>
      <w:r>
        <w:rPr>
          <w:rFonts w:ascii="Arial" w:hAnsi="Arial" w:cs="Arial"/>
          <w:color w:val="000000"/>
        </w:rPr>
        <w:t>три</w:t>
      </w:r>
      <w:r w:rsidRPr="00F06C3C">
        <w:rPr>
          <w:rFonts w:ascii="Arial" w:hAnsi="Arial" w:cs="Arial"/>
          <w:color w:val="000000"/>
          <w:lang w:val="sr-Latn-RS"/>
        </w:rPr>
        <w:t xml:space="preserve"> </w:t>
      </w:r>
      <w:r>
        <w:rPr>
          <w:rFonts w:ascii="Arial" w:hAnsi="Arial" w:cs="Arial"/>
          <w:color w:val="000000"/>
        </w:rPr>
        <w:t>елемента</w:t>
      </w:r>
      <w:r w:rsidRPr="00F06C3C">
        <w:rPr>
          <w:rFonts w:ascii="Arial" w:hAnsi="Arial" w:cs="Arial"/>
          <w:color w:val="000000"/>
          <w:lang w:val="sr-Latn-RS"/>
        </w:rPr>
        <w:t xml:space="preserve"> </w:t>
      </w:r>
      <w:r>
        <w:rPr>
          <w:rFonts w:ascii="Arial" w:hAnsi="Arial" w:cs="Arial"/>
          <w:color w:val="000000"/>
        </w:rPr>
        <w:t>чине</w:t>
      </w:r>
      <w:r w:rsidRPr="00F06C3C">
        <w:rPr>
          <w:rFonts w:ascii="Arial" w:hAnsi="Arial" w:cs="Arial"/>
          <w:color w:val="000000"/>
          <w:lang w:val="sr-Latn-RS"/>
        </w:rPr>
        <w:t xml:space="preserve"> </w:t>
      </w:r>
      <w:r>
        <w:rPr>
          <w:rFonts w:ascii="Arial" w:hAnsi="Arial" w:cs="Arial"/>
          <w:color w:val="000000"/>
        </w:rPr>
        <w:t>компактан</w:t>
      </w:r>
      <w:r w:rsidRPr="00F06C3C">
        <w:rPr>
          <w:rFonts w:ascii="Arial" w:hAnsi="Arial" w:cs="Arial"/>
          <w:color w:val="000000"/>
          <w:lang w:val="sr-Latn-RS"/>
        </w:rPr>
        <w:t xml:space="preserve"> </w:t>
      </w:r>
      <w:r>
        <w:rPr>
          <w:rFonts w:ascii="Arial" w:hAnsi="Arial" w:cs="Arial"/>
          <w:color w:val="000000"/>
        </w:rPr>
        <w:t>сендвич</w:t>
      </w:r>
      <w:r w:rsidRPr="00F06C3C">
        <w:rPr>
          <w:rFonts w:ascii="Arial" w:hAnsi="Arial" w:cs="Arial"/>
          <w:color w:val="000000"/>
          <w:lang w:val="sr-Latn-RS"/>
        </w:rPr>
        <w:t>-</w:t>
      </w:r>
      <w:r>
        <w:rPr>
          <w:rFonts w:ascii="Arial" w:hAnsi="Arial" w:cs="Arial"/>
          <w:color w:val="000000"/>
        </w:rPr>
        <w:t>елемент</w:t>
      </w:r>
      <w:r w:rsidRPr="00F06C3C">
        <w:rPr>
          <w:rFonts w:ascii="Arial" w:hAnsi="Arial" w:cs="Arial"/>
          <w:color w:val="000000"/>
          <w:lang w:val="sr-Latn-RS"/>
        </w:rPr>
        <w:t xml:space="preserve"> </w:t>
      </w:r>
      <w:r>
        <w:rPr>
          <w:rFonts w:ascii="Arial" w:hAnsi="Arial" w:cs="Arial"/>
          <w:color w:val="000000"/>
        </w:rPr>
        <w:t>који</w:t>
      </w:r>
      <w:r w:rsidRPr="00F06C3C">
        <w:rPr>
          <w:rFonts w:ascii="Arial" w:hAnsi="Arial" w:cs="Arial"/>
          <w:color w:val="000000"/>
          <w:lang w:val="sr-Latn-RS"/>
        </w:rPr>
        <w:t xml:space="preserve"> </w:t>
      </w:r>
      <w:r>
        <w:rPr>
          <w:rFonts w:ascii="Arial" w:hAnsi="Arial" w:cs="Arial"/>
          <w:color w:val="000000"/>
        </w:rPr>
        <w:t>обезбеђује</w:t>
      </w:r>
      <w:r w:rsidRPr="00F06C3C">
        <w:rPr>
          <w:rFonts w:ascii="Arial" w:hAnsi="Arial" w:cs="Arial"/>
          <w:color w:val="000000"/>
          <w:lang w:val="sr-Latn-RS"/>
        </w:rPr>
        <w:t xml:space="preserve"> </w:t>
      </w:r>
      <w:r>
        <w:rPr>
          <w:rFonts w:ascii="Arial" w:hAnsi="Arial" w:cs="Arial"/>
          <w:color w:val="000000"/>
        </w:rPr>
        <w:t>неопходну</w:t>
      </w:r>
      <w:r w:rsidRPr="00F06C3C">
        <w:rPr>
          <w:rFonts w:ascii="Arial" w:hAnsi="Arial" w:cs="Arial"/>
          <w:color w:val="000000"/>
          <w:lang w:val="sr-Latn-RS"/>
        </w:rPr>
        <w:t xml:space="preserve"> </w:t>
      </w:r>
      <w:r>
        <w:rPr>
          <w:rFonts w:ascii="Arial" w:hAnsi="Arial" w:cs="Arial"/>
          <w:color w:val="000000"/>
        </w:rPr>
        <w:t>отпорност</w:t>
      </w:r>
      <w:r w:rsidRPr="00F06C3C">
        <w:rPr>
          <w:rFonts w:ascii="Arial" w:hAnsi="Arial" w:cs="Arial"/>
          <w:color w:val="000000"/>
          <w:lang w:val="sr-Latn-RS"/>
        </w:rPr>
        <w:t xml:space="preserve"> </w:t>
      </w:r>
      <w:r>
        <w:rPr>
          <w:rFonts w:ascii="Arial" w:hAnsi="Arial" w:cs="Arial"/>
          <w:color w:val="000000"/>
        </w:rPr>
        <w:t>на</w:t>
      </w:r>
      <w:r w:rsidRPr="00F06C3C">
        <w:rPr>
          <w:rFonts w:ascii="Arial" w:hAnsi="Arial" w:cs="Arial"/>
          <w:color w:val="000000"/>
          <w:lang w:val="sr-Latn-RS"/>
        </w:rPr>
        <w:t xml:space="preserve"> </w:t>
      </w:r>
      <w:r>
        <w:rPr>
          <w:rFonts w:ascii="Arial" w:hAnsi="Arial" w:cs="Arial"/>
          <w:color w:val="000000"/>
        </w:rPr>
        <w:t>оптерећења</w:t>
      </w:r>
      <w:r w:rsidRPr="00F06C3C">
        <w:rPr>
          <w:rFonts w:ascii="Arial" w:hAnsi="Arial" w:cs="Arial"/>
          <w:color w:val="000000"/>
          <w:lang w:val="sr-Latn-RS"/>
        </w:rPr>
        <w:t xml:space="preserve">, </w:t>
      </w:r>
      <w:r>
        <w:rPr>
          <w:rFonts w:ascii="Arial" w:hAnsi="Arial" w:cs="Arial"/>
          <w:color w:val="000000"/>
        </w:rPr>
        <w:t>чврстину</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монтажу</w:t>
      </w:r>
      <w:r w:rsidRPr="00F06C3C">
        <w:rPr>
          <w:rFonts w:ascii="Arial" w:hAnsi="Arial" w:cs="Arial"/>
          <w:color w:val="000000"/>
          <w:lang w:val="sr-Latn-RS"/>
        </w:rPr>
        <w:t xml:space="preserve">, </w:t>
      </w:r>
      <w:r>
        <w:rPr>
          <w:rFonts w:ascii="Arial" w:hAnsi="Arial" w:cs="Arial"/>
          <w:color w:val="000000"/>
        </w:rPr>
        <w:t>док</w:t>
      </w:r>
      <w:r w:rsidRPr="00F06C3C">
        <w:rPr>
          <w:rFonts w:ascii="Arial" w:hAnsi="Arial" w:cs="Arial"/>
          <w:color w:val="000000"/>
          <w:lang w:val="sr-Latn-RS"/>
        </w:rPr>
        <w:t xml:space="preserve"> </w:t>
      </w:r>
      <w:r>
        <w:rPr>
          <w:rFonts w:ascii="Arial" w:hAnsi="Arial" w:cs="Arial"/>
          <w:color w:val="000000"/>
        </w:rPr>
        <w:t>језгро</w:t>
      </w:r>
      <w:r w:rsidRPr="00F06C3C">
        <w:rPr>
          <w:rFonts w:ascii="Arial" w:hAnsi="Arial" w:cs="Arial"/>
          <w:color w:val="000000"/>
          <w:lang w:val="sr-Latn-RS"/>
        </w:rPr>
        <w:t xml:space="preserve"> </w:t>
      </w:r>
      <w:r>
        <w:rPr>
          <w:rFonts w:ascii="Arial" w:hAnsi="Arial" w:cs="Arial"/>
          <w:color w:val="000000"/>
        </w:rPr>
        <w:t>од</w:t>
      </w:r>
      <w:r w:rsidRPr="00F06C3C">
        <w:rPr>
          <w:rFonts w:ascii="Arial" w:hAnsi="Arial" w:cs="Arial"/>
          <w:color w:val="000000"/>
          <w:lang w:val="sr-Latn-RS"/>
        </w:rPr>
        <w:t xml:space="preserve"> </w:t>
      </w:r>
      <w:r>
        <w:rPr>
          <w:rFonts w:ascii="Arial" w:hAnsi="Arial" w:cs="Arial"/>
          <w:color w:val="000000"/>
        </w:rPr>
        <w:t>ПИР</w:t>
      </w:r>
      <w:r w:rsidRPr="00F06C3C">
        <w:rPr>
          <w:rFonts w:ascii="Arial" w:hAnsi="Arial" w:cs="Arial"/>
          <w:color w:val="000000"/>
          <w:lang w:val="sr-Latn-RS"/>
        </w:rPr>
        <w:t>-</w:t>
      </w:r>
      <w:r>
        <w:rPr>
          <w:rFonts w:ascii="Arial" w:hAnsi="Arial" w:cs="Arial"/>
          <w:color w:val="000000"/>
        </w:rPr>
        <w:t>а</w:t>
      </w:r>
      <w:r w:rsidRPr="00F06C3C">
        <w:rPr>
          <w:rFonts w:ascii="Arial" w:hAnsi="Arial" w:cs="Arial"/>
          <w:color w:val="000000"/>
          <w:lang w:val="sr-Latn-RS"/>
        </w:rPr>
        <w:t xml:space="preserve"> </w:t>
      </w:r>
      <w:r>
        <w:rPr>
          <w:rFonts w:ascii="Arial" w:hAnsi="Arial" w:cs="Arial"/>
          <w:color w:val="000000"/>
        </w:rPr>
        <w:t>обезбеђује</w:t>
      </w:r>
      <w:r w:rsidRPr="00F06C3C">
        <w:rPr>
          <w:rFonts w:ascii="Arial" w:hAnsi="Arial" w:cs="Arial"/>
          <w:color w:val="000000"/>
          <w:lang w:val="sr-Latn-RS"/>
        </w:rPr>
        <w:t xml:space="preserve"> </w:t>
      </w:r>
      <w:r>
        <w:rPr>
          <w:rFonts w:ascii="Arial" w:hAnsi="Arial" w:cs="Arial"/>
          <w:color w:val="000000"/>
        </w:rPr>
        <w:t>одличну</w:t>
      </w:r>
      <w:r w:rsidRPr="00F06C3C">
        <w:rPr>
          <w:rFonts w:ascii="Arial" w:hAnsi="Arial" w:cs="Arial"/>
          <w:color w:val="000000"/>
          <w:lang w:val="sr-Latn-RS"/>
        </w:rPr>
        <w:t xml:space="preserve"> </w:t>
      </w:r>
      <w:r>
        <w:rPr>
          <w:rFonts w:ascii="Arial" w:hAnsi="Arial" w:cs="Arial"/>
          <w:color w:val="000000"/>
        </w:rPr>
        <w:t>топлотну</w:t>
      </w:r>
      <w:r w:rsidRPr="00F06C3C">
        <w:rPr>
          <w:rFonts w:ascii="Arial" w:hAnsi="Arial" w:cs="Arial"/>
          <w:color w:val="000000"/>
          <w:lang w:val="sr-Latn-RS"/>
        </w:rPr>
        <w:t xml:space="preserve">, </w:t>
      </w:r>
      <w:r>
        <w:rPr>
          <w:rFonts w:ascii="Arial" w:hAnsi="Arial" w:cs="Arial"/>
          <w:color w:val="000000"/>
        </w:rPr>
        <w:t>звучну</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потребну</w:t>
      </w:r>
      <w:r w:rsidRPr="00F06C3C">
        <w:rPr>
          <w:rFonts w:ascii="Arial" w:hAnsi="Arial" w:cs="Arial"/>
          <w:color w:val="000000"/>
          <w:lang w:val="sr-Latn-RS"/>
        </w:rPr>
        <w:t xml:space="preserve"> </w:t>
      </w:r>
      <w:r>
        <w:rPr>
          <w:rFonts w:ascii="Arial" w:hAnsi="Arial" w:cs="Arial"/>
          <w:color w:val="000000"/>
        </w:rPr>
        <w:t>ватроотпорност</w:t>
      </w:r>
      <w:r w:rsidRPr="00F06C3C">
        <w:rPr>
          <w:rFonts w:ascii="Arial" w:hAnsi="Arial" w:cs="Arial"/>
          <w:color w:val="000000"/>
          <w:lang w:val="sr-Latn-RS"/>
        </w:rPr>
        <w:t xml:space="preserve">. </w:t>
      </w:r>
    </w:p>
    <w:p w14:paraId="64CB1101" w14:textId="77777777" w:rsidR="00EC3547" w:rsidRDefault="00762161">
      <w:pPr>
        <w:pStyle w:val="Standard"/>
        <w:numPr>
          <w:ilvl w:val="0"/>
          <w:numId w:val="10"/>
        </w:numPr>
        <w:jc w:val="both"/>
        <w:rPr>
          <w:rFonts w:ascii="Arial" w:hAnsi="Arial" w:cs="Arial"/>
        </w:rPr>
      </w:pPr>
      <w:r>
        <w:rPr>
          <w:rFonts w:ascii="Arial" w:hAnsi="Arial" w:cs="Arial"/>
          <w:b/>
          <w:bCs/>
          <w:color w:val="000000"/>
        </w:rPr>
        <w:t>Кровне куполе</w:t>
      </w:r>
      <w:r>
        <w:rPr>
          <w:rFonts w:ascii="Arial" w:hAnsi="Arial" w:cs="Arial"/>
          <w:color w:val="000000"/>
        </w:rPr>
        <w:t xml:space="preserve">. Природна светлост унутар производне хале је обезбеђена и преко залучених светлосних купола од вишеслојног, опал саћастог поликарбоната, обострано стабилизованог на УВ зрачење, тешко запаљивог, самогасивог, некапајућег, са конструкцијом од самоносивих алуминијумских профила са обостраним дихтунг гумама и контролним одводњавањем. Куполе се не отварају. Насадни </w:t>
      </w:r>
      <w:proofErr w:type="gramStart"/>
      <w:r>
        <w:rPr>
          <w:rFonts w:ascii="Arial" w:hAnsi="Arial" w:cs="Arial"/>
          <w:color w:val="000000"/>
        </w:rPr>
        <w:t>венац  је</w:t>
      </w:r>
      <w:proofErr w:type="gramEnd"/>
      <w:r>
        <w:rPr>
          <w:rFonts w:ascii="Arial" w:hAnsi="Arial" w:cs="Arial"/>
          <w:color w:val="000000"/>
        </w:rPr>
        <w:t xml:space="preserve"> од полиестера, термоизолован. </w:t>
      </w:r>
    </w:p>
    <w:p w14:paraId="5D583631" w14:textId="77777777" w:rsidR="00EC3547" w:rsidRDefault="00EC3547">
      <w:pPr>
        <w:pStyle w:val="Standard"/>
        <w:jc w:val="both"/>
        <w:rPr>
          <w:rFonts w:ascii="Arial" w:hAnsi="Arial" w:cs="Arial"/>
          <w:color w:val="000000"/>
        </w:rPr>
      </w:pPr>
    </w:p>
    <w:p w14:paraId="1C23E60C" w14:textId="77777777" w:rsidR="00EC3547" w:rsidRDefault="00EC3547">
      <w:pPr>
        <w:pStyle w:val="Standard"/>
        <w:jc w:val="both"/>
        <w:rPr>
          <w:rFonts w:ascii="Arial" w:hAnsi="Arial" w:cs="Arial"/>
          <w:color w:val="000000"/>
        </w:rPr>
      </w:pPr>
    </w:p>
    <w:p w14:paraId="283D1195" w14:textId="77777777" w:rsidR="00EC3547" w:rsidRPr="00F06C3C" w:rsidRDefault="00762161">
      <w:pPr>
        <w:pStyle w:val="Standard"/>
        <w:jc w:val="both"/>
        <w:rPr>
          <w:b/>
          <w:bCs/>
          <w:strike/>
          <w:color w:val="FF0000"/>
        </w:rPr>
      </w:pPr>
      <w:r w:rsidRPr="00F06C3C">
        <w:rPr>
          <w:rFonts w:ascii="Arial" w:hAnsi="Arial" w:cs="Arial"/>
          <w:b/>
          <w:bCs/>
          <w:strike/>
          <w:color w:val="FF0000"/>
        </w:rPr>
        <w:t>Столарија и браварија:</w:t>
      </w:r>
    </w:p>
    <w:p w14:paraId="49D855F3" w14:textId="77777777" w:rsidR="00EC3547" w:rsidRPr="00F06C3C" w:rsidRDefault="00762161">
      <w:pPr>
        <w:pStyle w:val="Standard"/>
        <w:numPr>
          <w:ilvl w:val="0"/>
          <w:numId w:val="11"/>
        </w:numPr>
        <w:jc w:val="both"/>
        <w:rPr>
          <w:strike/>
          <w:color w:val="FF0000"/>
        </w:rPr>
      </w:pPr>
      <w:r w:rsidRPr="00F06C3C">
        <w:rPr>
          <w:rFonts w:ascii="Arial" w:hAnsi="Arial" w:cs="Arial"/>
          <w:strike/>
          <w:color w:val="FF0000"/>
        </w:rPr>
        <w:t>ПВЦ столарија и алуминарија:</w:t>
      </w:r>
    </w:p>
    <w:p w14:paraId="0B66166F" w14:textId="77777777" w:rsidR="00EC3547" w:rsidRPr="00F06C3C" w:rsidRDefault="00762161">
      <w:pPr>
        <w:suppressAutoHyphens/>
        <w:spacing w:line="100" w:lineRule="atLeast"/>
        <w:ind w:left="720"/>
        <w:jc w:val="both"/>
        <w:rPr>
          <w:strike/>
          <w:color w:val="FF0000"/>
          <w:highlight w:val="white"/>
        </w:rPr>
      </w:pP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Предвиђена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је</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монтажа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застакљених</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ПВЦ</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прозора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димензија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према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графичким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прилозима</w:t>
      </w:r>
      <w:r w:rsidRPr="00F06C3C">
        <w:rPr>
          <w:rFonts w:ascii="Arial" w:hAnsi="Arial" w:cs="Arial"/>
          <w:strike/>
          <w:color w:val="FF0000"/>
          <w:highlight w:val="white"/>
        </w:rPr>
        <w:t>. </w:t>
      </w:r>
      <w:r w:rsidRPr="00F06C3C">
        <w:rPr>
          <w:rFonts w:ascii="Arial" w:hAnsi="Arial" w:cs="Arial"/>
          <w:strike/>
          <w:color w:val="FF0000"/>
          <w:highlight w:val="white"/>
          <w:lang w:val="de-DE"/>
        </w:rPr>
        <w:t>Прозоре</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израдити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од</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високоотпорног</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тврдог</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ПВЦ</w:t>
      </w:r>
      <w:r w:rsidRPr="00F06C3C">
        <w:rPr>
          <w:rFonts w:ascii="Arial" w:hAnsi="Arial" w:cs="Arial"/>
          <w:strike/>
          <w:color w:val="FF0000"/>
          <w:highlight w:val="white"/>
        </w:rPr>
        <w:t>-</w:t>
      </w:r>
      <w:r w:rsidRPr="00F06C3C">
        <w:rPr>
          <w:rFonts w:ascii="Arial" w:hAnsi="Arial" w:cs="Arial"/>
          <w:strike/>
          <w:color w:val="FF0000"/>
          <w:highlight w:val="white"/>
          <w:lang w:val="de-DE"/>
        </w:rPr>
        <w:t>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вишекоморним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системом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профила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ојачаним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челичним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нерђајућим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профилима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Прозоре</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дихтовати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трајно</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еластичном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ЕПДМ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гумом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вулканизованом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на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угловима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Оков</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боја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прозора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по</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избору</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пројектанта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Крила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прозора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застаклити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термо</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стаклом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д</w:t>
      </w:r>
      <w:r w:rsidRPr="00F06C3C">
        <w:rPr>
          <w:rFonts w:ascii="Arial" w:hAnsi="Arial" w:cs="Arial"/>
          <w:strike/>
          <w:color w:val="FF0000"/>
          <w:highlight w:val="white"/>
        </w:rPr>
        <w:t>=4+16+4</w:t>
      </w:r>
      <w:r w:rsidRPr="00F06C3C">
        <w:rPr>
          <w:rFonts w:ascii="Arial" w:hAnsi="Arial" w:cs="Arial"/>
          <w:strike/>
          <w:color w:val="FF0000"/>
          <w:highlight w:val="white"/>
          <w:lang w:val="sr-Latn-RS"/>
        </w:rPr>
        <w:t>mm</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дихтовати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ЕПДМ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гумом</w:t>
      </w:r>
      <w:r w:rsidRPr="00F06C3C">
        <w:rPr>
          <w:rFonts w:ascii="Arial" w:hAnsi="Arial" w:cs="Arial"/>
          <w:strike/>
          <w:color w:val="FF0000"/>
          <w:highlight w:val="white"/>
        </w:rPr>
        <w:t>.</w:t>
      </w:r>
    </w:p>
    <w:p w14:paraId="66775AEB" w14:textId="77777777" w:rsidR="00EC3547" w:rsidRPr="00F06C3C" w:rsidRDefault="00762161">
      <w:pPr>
        <w:suppressAutoHyphens/>
        <w:spacing w:line="100" w:lineRule="atLeast"/>
        <w:ind w:left="720"/>
        <w:jc w:val="both"/>
        <w:rPr>
          <w:strike/>
          <w:color w:val="FF0000"/>
          <w:highlight w:val="white"/>
        </w:rPr>
      </w:pP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Предвиђено</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је</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постављање</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унутрашњих</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ПВЦ</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врата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димензија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према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графичким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прилозима</w:t>
      </w:r>
      <w:r w:rsidRPr="00F06C3C">
        <w:rPr>
          <w:rFonts w:ascii="Arial" w:hAnsi="Arial" w:cs="Arial"/>
          <w:strike/>
          <w:color w:val="FF0000"/>
          <w:highlight w:val="white"/>
        </w:rPr>
        <w:t>. </w:t>
      </w:r>
      <w:r w:rsidRPr="00F06C3C">
        <w:rPr>
          <w:rFonts w:ascii="Arial" w:hAnsi="Arial" w:cs="Arial"/>
          <w:strike/>
          <w:color w:val="FF0000"/>
          <w:highlight w:val="white"/>
          <w:lang w:val="de-DE"/>
        </w:rPr>
        <w:t>Врата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израдити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од</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високоотпорног</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тврдог</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ПВЦ</w:t>
      </w:r>
      <w:r w:rsidRPr="00F06C3C">
        <w:rPr>
          <w:rFonts w:ascii="Arial" w:hAnsi="Arial" w:cs="Arial"/>
          <w:strike/>
          <w:color w:val="FF0000"/>
          <w:highlight w:val="white"/>
        </w:rPr>
        <w:t>-</w:t>
      </w:r>
      <w:r w:rsidRPr="00F06C3C">
        <w:rPr>
          <w:rFonts w:ascii="Arial" w:hAnsi="Arial" w:cs="Arial"/>
          <w:strike/>
          <w:color w:val="FF0000"/>
          <w:highlight w:val="white"/>
          <w:lang w:val="de-DE"/>
        </w:rPr>
        <w:t>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вишекоморним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системом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профила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ојачаног</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челичним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нерђајућим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профилима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испуном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системом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заптивања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ЕПДМ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гумом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по</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шеми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столарије</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детаљима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Оков</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брава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два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кључа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три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шарке</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боја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врата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су</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по</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избору</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пројектанта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Уколико</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су</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испуном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од</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стакла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врата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застаклити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мат</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стаклом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дебљине</w:t>
      </w:r>
      <w:r w:rsidRPr="00F06C3C">
        <w:rPr>
          <w:rFonts w:ascii="Arial" w:hAnsi="Arial" w:cs="Arial"/>
          <w:strike/>
          <w:color w:val="FF0000"/>
          <w:highlight w:val="white"/>
        </w:rPr>
        <w:t xml:space="preserve"> 5</w:t>
      </w:r>
      <w:r w:rsidRPr="00F06C3C">
        <w:rPr>
          <w:rFonts w:ascii="Arial" w:hAnsi="Arial" w:cs="Arial"/>
          <w:strike/>
          <w:color w:val="FF0000"/>
          <w:highlight w:val="white"/>
          <w:lang w:val="sr-Latn-RS"/>
        </w:rPr>
        <w:t>mm</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дихтовати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гумом</w:t>
      </w:r>
      <w:r w:rsidRPr="00F06C3C">
        <w:rPr>
          <w:rFonts w:ascii="Arial" w:hAnsi="Arial" w:cs="Arial"/>
          <w:strike/>
          <w:color w:val="FF0000"/>
          <w:highlight w:val="white"/>
        </w:rPr>
        <w:t>.</w:t>
      </w:r>
    </w:p>
    <w:p w14:paraId="0BE7C4DD" w14:textId="77777777" w:rsidR="00EC3547" w:rsidRPr="00F06C3C" w:rsidRDefault="00762161">
      <w:pPr>
        <w:suppressAutoHyphens/>
        <w:spacing w:line="100" w:lineRule="atLeast"/>
        <w:ind w:left="720"/>
        <w:jc w:val="both"/>
        <w:rPr>
          <w:strike/>
          <w:color w:val="FF0000"/>
          <w:highlight w:val="white"/>
        </w:rPr>
      </w:pP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Такође</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предвиђена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је</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монтажа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улазних</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ветробранских</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алуминијумских</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застакљених</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врата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димензија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према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графичким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прилозима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Врата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lastRenderedPageBreak/>
        <w:t>израдити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од</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елоксираног</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алуминијума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вишекоморним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системом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профила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термо</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прекидом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испуном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системом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заптивања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ЕПДМ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гумом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по</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шеми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столарије</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детаљима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Поставити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оков</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од</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елоксираног</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алуминијума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браву</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цилиндер</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улошком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три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кључа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три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шарке</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по</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крилу</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по</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избору</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пројектанта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Врата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застаклити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термо</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или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флот</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стаклом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дихтовати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трајно</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еластичном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ЕПДМ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гумом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вулканизованом</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на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угловима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у</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зависности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да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ли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су</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улазна</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или</w:t>
      </w:r>
      <w:r w:rsidRPr="00F06C3C">
        <w:rPr>
          <w:rFonts w:ascii="Arial" w:hAnsi="Arial" w:cs="Arial"/>
          <w:strike/>
          <w:color w:val="FF0000"/>
          <w:highlight w:val="white"/>
        </w:rPr>
        <w:t xml:space="preserve"> </w:t>
      </w:r>
      <w:r w:rsidRPr="00F06C3C">
        <w:rPr>
          <w:rFonts w:ascii="Arial" w:hAnsi="Arial" w:cs="Arial"/>
          <w:strike/>
          <w:color w:val="FF0000"/>
          <w:highlight w:val="white"/>
          <w:lang w:val="de-DE"/>
        </w:rPr>
        <w:t>унутрашња</w:t>
      </w:r>
      <w:r w:rsidRPr="00F06C3C">
        <w:rPr>
          <w:rFonts w:ascii="Arial" w:hAnsi="Arial" w:cs="Arial"/>
          <w:strike/>
          <w:color w:val="FF0000"/>
          <w:highlight w:val="white"/>
        </w:rPr>
        <w:t>.</w:t>
      </w:r>
    </w:p>
    <w:p w14:paraId="5577FD71" w14:textId="77777777" w:rsidR="00EC3547" w:rsidRPr="00F06C3C" w:rsidRDefault="00762161">
      <w:pPr>
        <w:suppressAutoHyphens/>
        <w:spacing w:line="100" w:lineRule="atLeast"/>
        <w:ind w:left="720"/>
        <w:jc w:val="both"/>
        <w:rPr>
          <w:color w:val="000000"/>
          <w:highlight w:val="white"/>
        </w:rPr>
      </w:pPr>
      <w:r w:rsidRPr="00F06C3C">
        <w:rPr>
          <w:rFonts w:ascii="Arial" w:hAnsi="Arial" w:cs="Arial"/>
          <w:strike/>
          <w:color w:val="FF0000"/>
          <w:highlight w:val="white"/>
        </w:rPr>
        <w:t>- Сегментна гаражна врата од сендвич панела висине 300</w:t>
      </w:r>
      <w:r w:rsidRPr="00F06C3C">
        <w:rPr>
          <w:rFonts w:ascii="Arial" w:hAnsi="Arial" w:cs="Arial"/>
          <w:strike/>
          <w:color w:val="FF0000"/>
          <w:highlight w:val="white"/>
          <w:lang w:val="sr-Latn-RS"/>
        </w:rPr>
        <w:t xml:space="preserve">mm, </w:t>
      </w:r>
      <w:r w:rsidRPr="00F06C3C">
        <w:rPr>
          <w:rFonts w:ascii="Arial" w:hAnsi="Arial" w:cs="Arial"/>
          <w:strike/>
          <w:color w:val="FF0000"/>
          <w:highlight w:val="white"/>
        </w:rPr>
        <w:t>израђени од дуплог челичног лима, топло поцинкованог, пластифицираног основним полиуретанским премазом са обе стране. Изолација врата дебљине 40</w:t>
      </w:r>
      <w:r w:rsidRPr="00F06C3C">
        <w:rPr>
          <w:rFonts w:ascii="Arial" w:hAnsi="Arial" w:cs="Arial"/>
          <w:strike/>
          <w:color w:val="FF0000"/>
          <w:highlight w:val="white"/>
          <w:lang w:val="sr-Latn-RS"/>
        </w:rPr>
        <w:t xml:space="preserve">mm, </w:t>
      </w:r>
      <w:r w:rsidRPr="00F06C3C">
        <w:rPr>
          <w:rFonts w:ascii="Arial" w:hAnsi="Arial" w:cs="Arial"/>
          <w:strike/>
          <w:color w:val="FF0000"/>
          <w:highlight w:val="white"/>
        </w:rPr>
        <w:t>од полиуретанске пене без фреона. Врата се могу подизати ручно (у случају нестанка струје) и аутоматски помоћу електро-мотора.</w:t>
      </w:r>
    </w:p>
    <w:p w14:paraId="7742C9DD" w14:textId="77777777" w:rsidR="00EC3547" w:rsidRPr="00F06C3C" w:rsidRDefault="00EC3547">
      <w:pPr>
        <w:suppressAutoHyphens/>
        <w:spacing w:line="100" w:lineRule="atLeast"/>
        <w:jc w:val="both"/>
        <w:rPr>
          <w:rFonts w:ascii="Arial" w:hAnsi="Arial" w:cs="Arial"/>
          <w:color w:val="000000"/>
          <w:highlight w:val="white"/>
        </w:rPr>
      </w:pPr>
    </w:p>
    <w:p w14:paraId="5847201D" w14:textId="77777777" w:rsidR="00EC3547" w:rsidRDefault="00762161">
      <w:pPr>
        <w:pStyle w:val="Standard"/>
        <w:jc w:val="both"/>
        <w:rPr>
          <w:b/>
          <w:bCs/>
        </w:rPr>
      </w:pPr>
      <w:r>
        <w:rPr>
          <w:rFonts w:ascii="Arial" w:hAnsi="Arial" w:cs="Arial"/>
          <w:b/>
          <w:bCs/>
          <w:color w:val="000000"/>
        </w:rPr>
        <w:t>Лимарски радови:</w:t>
      </w:r>
    </w:p>
    <w:p w14:paraId="3BA7EA0D" w14:textId="77777777" w:rsidR="00EC3547" w:rsidRDefault="00762161">
      <w:pPr>
        <w:pStyle w:val="BodyText"/>
        <w:numPr>
          <w:ilvl w:val="0"/>
          <w:numId w:val="11"/>
        </w:numPr>
        <w:suppressAutoHyphens/>
        <w:jc w:val="both"/>
        <w:rPr>
          <w:rFonts w:ascii="Times New Roman" w:hAnsi="Times New Roman"/>
        </w:rPr>
      </w:pPr>
      <w:r>
        <w:rPr>
          <w:rStyle w:val="WW-DefaultParagraphFont1"/>
          <w:rFonts w:ascii="Arial" w:hAnsi="Arial" w:cs="Arial"/>
          <w:color w:val="000000"/>
          <w:szCs w:val="24"/>
        </w:rPr>
        <w:t>С</w:t>
      </w:r>
      <w:r>
        <w:rPr>
          <w:rFonts w:ascii="Arial" w:hAnsi="Arial" w:cs="Arial"/>
          <w:color w:val="000000"/>
          <w:szCs w:val="24"/>
        </w:rPr>
        <w:t>ва места на објекту подложна повећаном утицају атмосфералија: прозорске окапнице, преломне равни, хоризонталне и вертикалне дилатације, опшивке димњака и вентилација, опшивке светлосних купола, олучне хоризонтале и вертикале, опшивка стрехе, изводе од поцинкованог пластифицираног лима polyester дебљине 0.55</w:t>
      </w:r>
      <w:r>
        <w:rPr>
          <w:rFonts w:ascii="Arial" w:hAnsi="Arial" w:cs="Arial"/>
          <w:color w:val="000000"/>
          <w:szCs w:val="24"/>
          <w:lang w:val="sr-Latn-RS"/>
        </w:rPr>
        <w:t>mm</w:t>
      </w:r>
      <w:r>
        <w:rPr>
          <w:rFonts w:ascii="Arial" w:hAnsi="Arial" w:cs="Arial"/>
          <w:color w:val="000000"/>
          <w:szCs w:val="24"/>
        </w:rPr>
        <w:t xml:space="preserve"> и боје усклађене са фасадним и кровним елементима.</w:t>
      </w:r>
    </w:p>
    <w:p w14:paraId="33CAD5AE" w14:textId="77777777" w:rsidR="00EC3547" w:rsidRDefault="00EC3547">
      <w:pPr>
        <w:pStyle w:val="BodyText"/>
        <w:suppressAutoHyphens/>
        <w:ind w:left="720"/>
        <w:jc w:val="both"/>
        <w:rPr>
          <w:rFonts w:ascii="Arial" w:hAnsi="Arial" w:cs="Arial"/>
          <w:b/>
          <w:bCs/>
          <w:color w:val="000000"/>
          <w:szCs w:val="24"/>
        </w:rPr>
      </w:pPr>
    </w:p>
    <w:p w14:paraId="07744FB4" w14:textId="77777777" w:rsidR="00EC3547" w:rsidRDefault="00EC3547">
      <w:pPr>
        <w:pStyle w:val="Standard"/>
        <w:rPr>
          <w:rFonts w:ascii="Arial" w:hAnsi="Arial" w:cs="Arial"/>
          <w:b/>
          <w:bCs/>
          <w:color w:val="000000"/>
        </w:rPr>
      </w:pPr>
    </w:p>
    <w:p w14:paraId="1422578D" w14:textId="77777777" w:rsidR="00EC3547" w:rsidRDefault="00762161">
      <w:pPr>
        <w:pStyle w:val="Standard"/>
        <w:suppressAutoHyphens/>
        <w:jc w:val="both"/>
        <w:rPr>
          <w:rFonts w:ascii="Arial" w:hAnsi="Arial" w:cs="Arial"/>
        </w:rPr>
      </w:pPr>
      <w:r>
        <w:rPr>
          <w:rFonts w:ascii="Arial" w:hAnsi="Arial" w:cs="Arial"/>
          <w:b/>
          <w:bCs/>
          <w:color w:val="000000"/>
        </w:rPr>
        <w:t>ПАРТЕРНО УРЕЂЕЊЕ</w:t>
      </w:r>
    </w:p>
    <w:p w14:paraId="048587AE" w14:textId="77777777" w:rsidR="00EC3547" w:rsidRDefault="00EC3547">
      <w:pPr>
        <w:pStyle w:val="Standard"/>
        <w:suppressAutoHyphens/>
        <w:jc w:val="both"/>
        <w:rPr>
          <w:rFonts w:ascii="Arial" w:hAnsi="Arial" w:cs="Arial"/>
          <w:b/>
          <w:bCs/>
          <w:color w:val="000000"/>
        </w:rPr>
      </w:pPr>
    </w:p>
    <w:p w14:paraId="11B2CE51" w14:textId="77777777" w:rsidR="00EC3547" w:rsidRDefault="00762161">
      <w:pPr>
        <w:pStyle w:val="Standard"/>
        <w:suppressAutoHyphens/>
        <w:jc w:val="both"/>
        <w:rPr>
          <w:rFonts w:ascii="Arial" w:hAnsi="Arial" w:cs="Arial"/>
        </w:rPr>
      </w:pPr>
      <w:r>
        <w:rPr>
          <w:rFonts w:ascii="Arial" w:hAnsi="Arial" w:cs="Arial"/>
          <w:b/>
          <w:bCs/>
          <w:color w:val="000000"/>
        </w:rPr>
        <w:tab/>
      </w:r>
      <w:r>
        <w:rPr>
          <w:rFonts w:ascii="Arial" w:hAnsi="Arial" w:cs="Arial"/>
          <w:color w:val="000000"/>
        </w:rPr>
        <w:t xml:space="preserve">У оквиру партера су пројектоване стазе по обиму објекта и зона садње биљака за зелену фасаду. </w:t>
      </w:r>
    </w:p>
    <w:p w14:paraId="13A1C46F" w14:textId="77777777" w:rsidR="00EC3547" w:rsidRDefault="00EC3547">
      <w:pPr>
        <w:pStyle w:val="Standard"/>
        <w:suppressAutoHyphens/>
        <w:jc w:val="both"/>
        <w:rPr>
          <w:rFonts w:ascii="Arial" w:hAnsi="Arial" w:cs="Arial"/>
          <w:color w:val="000000"/>
        </w:rPr>
      </w:pPr>
    </w:p>
    <w:p w14:paraId="3FF982FB" w14:textId="77777777" w:rsidR="00EC3547" w:rsidRDefault="00762161">
      <w:pPr>
        <w:pStyle w:val="Standard"/>
        <w:suppressAutoHyphens/>
        <w:jc w:val="both"/>
        <w:rPr>
          <w:color w:val="000000"/>
        </w:rPr>
      </w:pPr>
      <w:r>
        <w:rPr>
          <w:rFonts w:ascii="Arial" w:hAnsi="Arial" w:cs="Arial"/>
          <w:color w:val="000000"/>
        </w:rPr>
        <w:t>Стазе око објекта</w:t>
      </w:r>
    </w:p>
    <w:p w14:paraId="6222BAE9" w14:textId="77777777" w:rsidR="00EC3547" w:rsidRDefault="00762161">
      <w:pPr>
        <w:pStyle w:val="Standard"/>
        <w:suppressAutoHyphens/>
        <w:jc w:val="both"/>
      </w:pPr>
      <w:r>
        <w:rPr>
          <w:rFonts w:ascii="Arial" w:hAnsi="Arial" w:cs="Arial"/>
          <w:color w:val="000000"/>
        </w:rPr>
        <w:tab/>
        <w:t xml:space="preserve">Приликом уређења пешачких стаза узета је у обзир постојећа нивелација терена и предвиђена нивелација завршне обраде пода објекта. </w:t>
      </w:r>
      <w:r>
        <w:rPr>
          <w:rStyle w:val="Bodytext0"/>
          <w:color w:val="000000"/>
          <w:sz w:val="24"/>
          <w:szCs w:val="24"/>
        </w:rPr>
        <w:t>Пешачке стазе и прелазе пројектовани су у складу са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("Службени гласник РС", бр.22/15). На пешачким прелазима су постављени оборени ивичњаци.</w:t>
      </w:r>
    </w:p>
    <w:p w14:paraId="696973C7" w14:textId="77777777" w:rsidR="00EC3547" w:rsidRDefault="00762161">
      <w:pPr>
        <w:pStyle w:val="Standard"/>
        <w:suppressAutoHyphens/>
        <w:jc w:val="both"/>
      </w:pPr>
      <w:r>
        <w:rPr>
          <w:rStyle w:val="Bodytext0"/>
          <w:color w:val="000000"/>
          <w:sz w:val="24"/>
          <w:szCs w:val="24"/>
        </w:rPr>
        <w:tab/>
        <w:t>Стазе око објекта су минималне ширине 120</w:t>
      </w:r>
      <w:r>
        <w:rPr>
          <w:rStyle w:val="Bodytext0"/>
          <w:color w:val="000000"/>
          <w:sz w:val="24"/>
          <w:szCs w:val="24"/>
          <w:lang w:val="sr-Latn-RS"/>
        </w:rPr>
        <w:t>cm</w:t>
      </w:r>
      <w:r>
        <w:rPr>
          <w:rStyle w:val="Bodytext0"/>
          <w:color w:val="000000"/>
          <w:sz w:val="24"/>
          <w:szCs w:val="24"/>
        </w:rPr>
        <w:t>, са неопходним падовима од објекта. Завршна обрада тротоара су високо пресовани бетонски елементи - плоче са кварцним посипом. У зависности од оптерећења предвидети дебљину самих плоча које морају бити отпорне на дејство мраза, хемијска средства, високе температуре и морају имати постојаност боја.</w:t>
      </w:r>
    </w:p>
    <w:p w14:paraId="0D8B9228" w14:textId="77777777" w:rsidR="00EC3547" w:rsidRDefault="00EC3547">
      <w:pPr>
        <w:pStyle w:val="Standard"/>
        <w:suppressAutoHyphens/>
        <w:jc w:val="both"/>
        <w:rPr>
          <w:rStyle w:val="Bodytext0"/>
        </w:rPr>
      </w:pPr>
    </w:p>
    <w:p w14:paraId="3E72BB7C" w14:textId="77777777" w:rsidR="00EC3547" w:rsidRDefault="00762161">
      <w:pPr>
        <w:pStyle w:val="Standard"/>
        <w:suppressAutoHyphens/>
        <w:jc w:val="both"/>
      </w:pPr>
      <w:r>
        <w:rPr>
          <w:rStyle w:val="Bodytext0"/>
          <w:color w:val="000000"/>
          <w:sz w:val="24"/>
          <w:szCs w:val="24"/>
        </w:rPr>
        <w:t xml:space="preserve">Зона садње биљака „зелене </w:t>
      </w:r>
      <w:proofErr w:type="gramStart"/>
      <w:r>
        <w:rPr>
          <w:rStyle w:val="Bodytext0"/>
          <w:color w:val="000000"/>
          <w:sz w:val="24"/>
          <w:szCs w:val="24"/>
        </w:rPr>
        <w:t>фасаде“</w:t>
      </w:r>
      <w:proofErr w:type="gramEnd"/>
    </w:p>
    <w:p w14:paraId="528F4B4E" w14:textId="77777777" w:rsidR="00EC3547" w:rsidRDefault="00762161">
      <w:pPr>
        <w:pStyle w:val="Standard"/>
        <w:suppressAutoHyphens/>
        <w:jc w:val="both"/>
      </w:pPr>
      <w:r>
        <w:rPr>
          <w:rStyle w:val="Bodytext0"/>
          <w:i/>
          <w:iCs/>
          <w:color w:val="000000"/>
          <w:sz w:val="24"/>
          <w:szCs w:val="24"/>
        </w:rPr>
        <w:tab/>
      </w:r>
      <w:r>
        <w:rPr>
          <w:rStyle w:val="Bodytext0"/>
          <w:color w:val="000000"/>
          <w:sz w:val="24"/>
          <w:szCs w:val="24"/>
        </w:rPr>
        <w:t>По ободу стазе предвиђена је зона садње биљки (пузавица) које формирају вертикални врт од коте нула до висине од око +4.00</w:t>
      </w:r>
      <w:r>
        <w:rPr>
          <w:rStyle w:val="Bodytext0"/>
          <w:color w:val="000000"/>
          <w:sz w:val="24"/>
          <w:szCs w:val="24"/>
          <w:lang w:val="sr-Latn-RS"/>
        </w:rPr>
        <w:t>m</w:t>
      </w:r>
      <w:r>
        <w:rPr>
          <w:rStyle w:val="Bodytext0"/>
          <w:color w:val="000000"/>
          <w:sz w:val="24"/>
          <w:szCs w:val="24"/>
        </w:rPr>
        <w:t xml:space="preserve"> и тако чине дуплу фасаду објекта. Сама функција пузавица је формирање зелене фасаде. Пузавице које би биле предвиђене за „зелену </w:t>
      </w:r>
      <w:proofErr w:type="gramStart"/>
      <w:r>
        <w:rPr>
          <w:rStyle w:val="Bodytext0"/>
          <w:color w:val="000000"/>
          <w:sz w:val="24"/>
          <w:szCs w:val="24"/>
        </w:rPr>
        <w:t>фасаду“ су</w:t>
      </w:r>
      <w:proofErr w:type="gramEnd"/>
      <w:r>
        <w:rPr>
          <w:rStyle w:val="Bodytext0"/>
          <w:color w:val="000000"/>
          <w:sz w:val="24"/>
          <w:szCs w:val="24"/>
        </w:rPr>
        <w:t xml:space="preserve"> из породице листопадних биљки, како би у зимском периоду омогућиле што већу осветљеност унутрашњег простора, а у летњем периоду њихова функција је заштита унутрашњег простора објекта од превелике изложености сунчевој </w:t>
      </w:r>
      <w:r>
        <w:rPr>
          <w:rStyle w:val="Bodytext0"/>
          <w:color w:val="000000"/>
          <w:sz w:val="24"/>
          <w:szCs w:val="24"/>
        </w:rPr>
        <w:lastRenderedPageBreak/>
        <w:t>светлости. Систем зелене фасаде се поставља на челичну конструкцију стубова која је фиксирана у две зоне, у зони стрехе објекта и са бетонским стопама у тлу. Између стубова су постављени системи мрежа или челичних сајли које праве растер за правилно формирање зида од биљки.</w:t>
      </w:r>
    </w:p>
    <w:p w14:paraId="5E48BF35" w14:textId="77777777" w:rsidR="00EC3547" w:rsidRDefault="00EC3547">
      <w:pPr>
        <w:pStyle w:val="BodyText"/>
        <w:suppressAutoHyphens/>
        <w:jc w:val="both"/>
        <w:rPr>
          <w:rFonts w:ascii="Arial" w:hAnsi="Arial" w:cs="Arial"/>
          <w:color w:val="000000"/>
          <w:szCs w:val="24"/>
        </w:rPr>
      </w:pPr>
    </w:p>
    <w:p w14:paraId="27DC4639" w14:textId="77777777" w:rsidR="00EC3547" w:rsidRDefault="00EC3547">
      <w:pPr>
        <w:pStyle w:val="BodyText"/>
        <w:suppressAutoHyphens/>
        <w:jc w:val="both"/>
        <w:rPr>
          <w:rFonts w:ascii="Arial" w:hAnsi="Arial" w:cs="Arial"/>
          <w:color w:val="000000"/>
          <w:szCs w:val="24"/>
        </w:rPr>
      </w:pPr>
    </w:p>
    <w:p w14:paraId="487EB6BF" w14:textId="77777777" w:rsidR="00EC3547" w:rsidRDefault="00762161">
      <w:pPr>
        <w:pStyle w:val="Standard"/>
        <w:suppressAutoHyphens/>
        <w:jc w:val="both"/>
        <w:rPr>
          <w:rFonts w:ascii="Arial" w:hAnsi="Arial" w:cs="Arial"/>
        </w:rPr>
      </w:pPr>
      <w:r>
        <w:rPr>
          <w:rFonts w:ascii="Arial" w:hAnsi="Arial" w:cs="Arial"/>
          <w:b/>
          <w:bCs/>
          <w:color w:val="000000"/>
        </w:rPr>
        <w:t>ИНСТАЛАЦИЈЕ</w:t>
      </w:r>
    </w:p>
    <w:p w14:paraId="4035A683" w14:textId="77777777" w:rsidR="00EC3547" w:rsidRDefault="00EC3547">
      <w:pPr>
        <w:pStyle w:val="Standard"/>
        <w:suppressAutoHyphens/>
        <w:jc w:val="both"/>
        <w:rPr>
          <w:rFonts w:ascii="Arial" w:hAnsi="Arial" w:cs="Arial"/>
          <w:b/>
          <w:bCs/>
          <w:color w:val="000000"/>
        </w:rPr>
      </w:pPr>
    </w:p>
    <w:p w14:paraId="6541C35C" w14:textId="77777777" w:rsidR="00EC3547" w:rsidRDefault="00762161">
      <w:pPr>
        <w:pStyle w:val="Standard"/>
        <w:suppressAutoHyphens/>
        <w:jc w:val="both"/>
      </w:pPr>
      <w:r>
        <w:rPr>
          <w:rStyle w:val="Bodytext0"/>
          <w:b/>
          <w:bCs/>
          <w:color w:val="000000"/>
          <w:sz w:val="24"/>
          <w:szCs w:val="24"/>
        </w:rPr>
        <w:tab/>
      </w:r>
      <w:r>
        <w:rPr>
          <w:rStyle w:val="Bodytext0"/>
          <w:color w:val="000000"/>
          <w:sz w:val="24"/>
          <w:szCs w:val="24"/>
          <w:lang w:val="sr-Latn-RS" w:eastAsia="ar-SA"/>
        </w:rPr>
        <w:t>За потребе предметног објекта предвиђене су унутрашње и спољашње хидротехничке инсталације, електроенергетске инсталације које укључују инсталацију унуташњег осветљења, прикључница, уземљење и громобранску инсталацију, телекомуникационе и сигналне инсталације, систем противпровалних инсталација, систем аутоматске дојаве пожара и приводну ТТ канализацију и машинске инсталације са системом за грејање и хлађење.</w:t>
      </w:r>
    </w:p>
    <w:p w14:paraId="26F07D1C" w14:textId="77777777" w:rsidR="00EC3547" w:rsidRPr="00F06C3C" w:rsidRDefault="00762161">
      <w:pPr>
        <w:pStyle w:val="Standard"/>
        <w:suppressAutoHyphens/>
        <w:jc w:val="both"/>
        <w:rPr>
          <w:lang w:val="sr-Latn-RS"/>
        </w:rPr>
      </w:pPr>
      <w:r>
        <w:rPr>
          <w:rStyle w:val="Bodytext0"/>
          <w:color w:val="000000"/>
          <w:sz w:val="24"/>
          <w:szCs w:val="24"/>
          <w:lang w:val="sr-Latn-RS" w:eastAsia="ar-SA"/>
        </w:rPr>
        <w:tab/>
        <w:t>Све инсталације су предмет посебних пројеката.</w:t>
      </w:r>
    </w:p>
    <w:p w14:paraId="72FC6918" w14:textId="77777777" w:rsidR="00EC3547" w:rsidRPr="00F06C3C" w:rsidRDefault="00762161">
      <w:pPr>
        <w:rPr>
          <w:rStyle w:val="Bodytext0"/>
          <w:lang w:val="sr-Latn-RS"/>
        </w:rPr>
      </w:pPr>
      <w:r w:rsidRPr="00F06C3C">
        <w:rPr>
          <w:lang w:val="sr-Latn-RS"/>
        </w:rPr>
        <w:br w:type="page"/>
      </w:r>
    </w:p>
    <w:p w14:paraId="5858BA53" w14:textId="77777777" w:rsidR="00EC3547" w:rsidRPr="00F06C3C" w:rsidRDefault="00EC3547">
      <w:pPr>
        <w:jc w:val="center"/>
        <w:rPr>
          <w:rStyle w:val="Bodytext0"/>
          <w:lang w:val="sr-Latn-RS"/>
        </w:rPr>
      </w:pPr>
    </w:p>
    <w:p w14:paraId="5EF0DEB0" w14:textId="77777777" w:rsidR="00EC3547" w:rsidRPr="00F06C3C" w:rsidRDefault="00762161">
      <w:pPr>
        <w:rPr>
          <w:lang w:val="sr-Latn-RS"/>
        </w:rPr>
      </w:pPr>
      <w:r w:rsidRPr="00F06C3C">
        <w:rPr>
          <w:rStyle w:val="Bodytext0"/>
          <w:b/>
          <w:bCs/>
          <w:kern w:val="2"/>
          <w:sz w:val="24"/>
          <w:szCs w:val="24"/>
          <w:lang w:val="sr-Latn-RS"/>
        </w:rPr>
        <w:t xml:space="preserve">4.2. </w:t>
      </w:r>
      <w:r>
        <w:rPr>
          <w:rStyle w:val="Bodytext0"/>
          <w:b/>
          <w:bCs/>
          <w:kern w:val="2"/>
          <w:sz w:val="24"/>
          <w:szCs w:val="24"/>
        </w:rPr>
        <w:t>ТЕХНИЧКИ</w:t>
      </w:r>
      <w:r w:rsidRPr="00F06C3C">
        <w:rPr>
          <w:rStyle w:val="Bodytext0"/>
          <w:b/>
          <w:bCs/>
          <w:kern w:val="2"/>
          <w:sz w:val="24"/>
          <w:szCs w:val="24"/>
          <w:lang w:val="sr-Latn-RS"/>
        </w:rPr>
        <w:t xml:space="preserve"> </w:t>
      </w:r>
      <w:r>
        <w:rPr>
          <w:rStyle w:val="Bodytext0"/>
          <w:b/>
          <w:bCs/>
          <w:kern w:val="2"/>
          <w:sz w:val="24"/>
          <w:szCs w:val="24"/>
        </w:rPr>
        <w:t>ОПИС</w:t>
      </w:r>
      <w:r w:rsidRPr="00F06C3C">
        <w:rPr>
          <w:rStyle w:val="Bodytext0"/>
          <w:b/>
          <w:bCs/>
          <w:kern w:val="2"/>
          <w:sz w:val="24"/>
          <w:szCs w:val="24"/>
          <w:lang w:val="sr-Latn-RS"/>
        </w:rPr>
        <w:t xml:space="preserve"> </w:t>
      </w:r>
      <w:r>
        <w:rPr>
          <w:rStyle w:val="Bodytext0"/>
          <w:b/>
          <w:bCs/>
          <w:kern w:val="2"/>
          <w:sz w:val="24"/>
          <w:szCs w:val="24"/>
        </w:rPr>
        <w:t>ПРОЈЕКТА</w:t>
      </w:r>
      <w:r w:rsidRPr="00F06C3C">
        <w:rPr>
          <w:rStyle w:val="Bodytext0"/>
          <w:b/>
          <w:bCs/>
          <w:kern w:val="2"/>
          <w:sz w:val="24"/>
          <w:szCs w:val="24"/>
          <w:lang w:val="sr-Latn-RS"/>
        </w:rPr>
        <w:t xml:space="preserve"> </w:t>
      </w:r>
      <w:r>
        <w:rPr>
          <w:rStyle w:val="Bodytext0"/>
          <w:b/>
          <w:bCs/>
          <w:kern w:val="2"/>
          <w:sz w:val="24"/>
          <w:szCs w:val="24"/>
        </w:rPr>
        <w:t>КОНСТРУКЦИЈА</w:t>
      </w:r>
    </w:p>
    <w:p w14:paraId="599BEC4A" w14:textId="77777777" w:rsidR="00EC3547" w:rsidRPr="00F06C3C" w:rsidRDefault="00EC3547">
      <w:pPr>
        <w:rPr>
          <w:rStyle w:val="Bodytext0"/>
          <w:lang w:val="sr-Latn-RS"/>
        </w:rPr>
      </w:pPr>
    </w:p>
    <w:p w14:paraId="4DC4B15E" w14:textId="77777777" w:rsidR="00EC3547" w:rsidRPr="00F06C3C" w:rsidRDefault="00EC3547">
      <w:pPr>
        <w:rPr>
          <w:rStyle w:val="Bodytext0"/>
          <w:lang w:val="sr-Latn-RS"/>
        </w:rPr>
      </w:pPr>
    </w:p>
    <w:p w14:paraId="0DD53EDD" w14:textId="77777777" w:rsidR="00EC3547" w:rsidRPr="00F06C3C" w:rsidRDefault="00762161">
      <w:pPr>
        <w:pStyle w:val="NormalWeb"/>
        <w:spacing w:before="100" w:after="0"/>
        <w:jc w:val="both"/>
        <w:rPr>
          <w:rFonts w:ascii="Arial" w:hAnsi="Arial" w:cs="Arial"/>
          <w:lang w:val="sr-Latn-RS"/>
        </w:rPr>
      </w:pPr>
      <w:r>
        <w:rPr>
          <w:rFonts w:ascii="Arial" w:hAnsi="Arial" w:cs="Arial"/>
          <w:b/>
          <w:bCs/>
        </w:rPr>
        <w:t>ОБЈЕКАТ</w:t>
      </w:r>
    </w:p>
    <w:p w14:paraId="48D96459" w14:textId="77777777" w:rsidR="00EC3547" w:rsidRPr="00F06C3C" w:rsidRDefault="00EC3547">
      <w:pPr>
        <w:pStyle w:val="NormalWeb"/>
        <w:spacing w:before="100" w:after="0"/>
        <w:jc w:val="both"/>
        <w:rPr>
          <w:rFonts w:ascii="Arial" w:hAnsi="Arial" w:cs="Arial"/>
          <w:b/>
          <w:bCs/>
          <w:lang w:val="sr-Latn-RS"/>
        </w:rPr>
      </w:pPr>
    </w:p>
    <w:p w14:paraId="56EB8FC9" w14:textId="77777777" w:rsidR="00EC3547" w:rsidRPr="00F06C3C" w:rsidRDefault="00762161">
      <w:pPr>
        <w:pStyle w:val="NormalWeb"/>
        <w:spacing w:before="100" w:after="0"/>
        <w:jc w:val="both"/>
        <w:rPr>
          <w:rFonts w:ascii="Arial" w:hAnsi="Arial" w:cs="Arial"/>
          <w:lang w:val="sr-Latn-RS"/>
        </w:rPr>
      </w:pPr>
      <w:r w:rsidRPr="00F06C3C">
        <w:rPr>
          <w:rFonts w:ascii="Arial" w:hAnsi="Arial" w:cs="Arial"/>
          <w:color w:val="000000"/>
          <w:lang w:val="sr-Latn-RS"/>
        </w:rPr>
        <w:tab/>
      </w:r>
      <w:r>
        <w:rPr>
          <w:rFonts w:ascii="Arial" w:hAnsi="Arial" w:cs="Arial"/>
          <w:color w:val="000000"/>
        </w:rPr>
        <w:t>Новопројектовани</w:t>
      </w:r>
      <w:r w:rsidRPr="00F06C3C">
        <w:rPr>
          <w:rFonts w:ascii="Arial" w:hAnsi="Arial" w:cs="Arial"/>
          <w:color w:val="000000"/>
          <w:lang w:val="sr-Latn-RS"/>
        </w:rPr>
        <w:t xml:space="preserve"> </w:t>
      </w:r>
      <w:r>
        <w:rPr>
          <w:rFonts w:ascii="Arial" w:hAnsi="Arial" w:cs="Arial"/>
          <w:color w:val="000000"/>
        </w:rPr>
        <w:t>објекат</w:t>
      </w:r>
      <w:r w:rsidRPr="00F06C3C">
        <w:rPr>
          <w:rFonts w:ascii="Arial" w:hAnsi="Arial" w:cs="Arial"/>
          <w:color w:val="000000"/>
          <w:lang w:val="sr-Latn-RS"/>
        </w:rPr>
        <w:t xml:space="preserve"> </w:t>
      </w:r>
      <w:r>
        <w:rPr>
          <w:rFonts w:ascii="Arial" w:hAnsi="Arial" w:cs="Arial"/>
          <w:color w:val="000000"/>
        </w:rPr>
        <w:t>је</w:t>
      </w:r>
      <w:r w:rsidRPr="00F06C3C">
        <w:rPr>
          <w:rFonts w:ascii="Arial" w:hAnsi="Arial" w:cs="Arial"/>
          <w:color w:val="000000"/>
          <w:lang w:val="sr-Latn-RS"/>
        </w:rPr>
        <w:t xml:space="preserve"> </w:t>
      </w:r>
      <w:r>
        <w:rPr>
          <w:rFonts w:ascii="Arial" w:hAnsi="Arial" w:cs="Arial"/>
          <w:color w:val="000000"/>
        </w:rPr>
        <w:t>габарита</w:t>
      </w:r>
      <w:r w:rsidRPr="00F06C3C">
        <w:rPr>
          <w:rFonts w:ascii="Arial" w:hAnsi="Arial" w:cs="Arial"/>
          <w:color w:val="000000"/>
          <w:lang w:val="sr-Latn-RS"/>
        </w:rPr>
        <w:t xml:space="preserve"> 24,09x9,24</w:t>
      </w:r>
      <w:r>
        <w:rPr>
          <w:rFonts w:ascii="Arial" w:hAnsi="Arial" w:cs="Arial"/>
          <w:color w:val="000000"/>
          <w:highlight w:val="white"/>
          <w:lang w:val="hr-HR"/>
        </w:rPr>
        <w:t>m</w:t>
      </w:r>
      <w:r w:rsidRPr="00F06C3C">
        <w:rPr>
          <w:rFonts w:ascii="Arial" w:hAnsi="Arial" w:cs="Arial"/>
          <w:color w:val="000000"/>
          <w:lang w:val="sr-Latn-RS"/>
        </w:rPr>
        <w:t xml:space="preserve">, </w:t>
      </w:r>
      <w:r>
        <w:rPr>
          <w:rFonts w:ascii="Arial" w:hAnsi="Arial" w:cs="Arial"/>
          <w:color w:val="000000"/>
        </w:rPr>
        <w:t>и</w:t>
      </w:r>
      <w:r w:rsidRPr="00F06C3C">
        <w:rPr>
          <w:rFonts w:ascii="Arial" w:hAnsi="Arial" w:cs="Arial"/>
          <w:color w:val="000000"/>
          <w:lang w:val="sr-Latn-RS"/>
        </w:rPr>
        <w:t xml:space="preserve"> </w:t>
      </w:r>
      <w:r>
        <w:rPr>
          <w:rFonts w:ascii="Arial" w:hAnsi="Arial" w:cs="Arial"/>
          <w:color w:val="000000"/>
        </w:rPr>
        <w:t>бруто</w:t>
      </w:r>
      <w:r w:rsidRPr="00F06C3C">
        <w:rPr>
          <w:rFonts w:ascii="Arial" w:hAnsi="Arial" w:cs="Arial"/>
          <w:color w:val="000000"/>
          <w:lang w:val="sr-Latn-RS"/>
        </w:rPr>
        <w:t xml:space="preserve"> </w:t>
      </w:r>
      <w:r>
        <w:rPr>
          <w:rFonts w:ascii="Arial" w:hAnsi="Arial" w:cs="Arial"/>
          <w:color w:val="000000"/>
        </w:rPr>
        <w:t>површине</w:t>
      </w:r>
      <w:r w:rsidRPr="00F06C3C">
        <w:rPr>
          <w:rFonts w:ascii="Arial" w:hAnsi="Arial" w:cs="Arial"/>
          <w:color w:val="000000"/>
          <w:lang w:val="sr-Latn-RS"/>
        </w:rPr>
        <w:t xml:space="preserve"> 222,59</w:t>
      </w:r>
      <w:r>
        <w:rPr>
          <w:rFonts w:ascii="Arial" w:hAnsi="Arial" w:cs="Arial"/>
          <w:color w:val="000000"/>
          <w:highlight w:val="white"/>
          <w:lang w:val="hr-HR"/>
        </w:rPr>
        <w:t>m</w:t>
      </w:r>
      <w:r>
        <w:rPr>
          <w:rFonts w:ascii="Arial" w:hAnsi="Arial" w:cs="Arial"/>
          <w:color w:val="000000"/>
          <w:highlight w:val="white"/>
          <w:vertAlign w:val="superscript"/>
          <w:lang w:val="hr-HR"/>
        </w:rPr>
        <w:t>2</w:t>
      </w:r>
      <w:r w:rsidRPr="00F06C3C">
        <w:rPr>
          <w:rFonts w:ascii="Arial" w:hAnsi="Arial" w:cs="Arial"/>
          <w:color w:val="000000"/>
          <w:lang w:val="sr-Latn-RS"/>
        </w:rPr>
        <w:t xml:space="preserve">. </w:t>
      </w:r>
    </w:p>
    <w:p w14:paraId="25F7E99D" w14:textId="77777777" w:rsidR="00EC3547" w:rsidRPr="00F06C3C" w:rsidRDefault="00762161">
      <w:pPr>
        <w:pStyle w:val="NormalWeb"/>
        <w:spacing w:before="100" w:after="0"/>
        <w:jc w:val="both"/>
        <w:rPr>
          <w:rFonts w:ascii="Arial" w:hAnsi="Arial" w:cs="Arial"/>
          <w:lang w:val="hr-HR"/>
        </w:rPr>
      </w:pPr>
      <w:r w:rsidRPr="00F06C3C">
        <w:rPr>
          <w:rFonts w:ascii="Arial" w:hAnsi="Arial" w:cs="Arial"/>
          <w:lang w:val="sr-Latn-RS"/>
        </w:rPr>
        <w:tab/>
      </w:r>
      <w:r>
        <w:rPr>
          <w:rFonts w:ascii="Arial" w:hAnsi="Arial" w:cs="Arial"/>
        </w:rPr>
        <w:t>Објекат</w:t>
      </w:r>
      <w:r w:rsidRPr="00F06C3C">
        <w:rPr>
          <w:rFonts w:ascii="Arial" w:hAnsi="Arial" w:cs="Arial"/>
          <w:lang w:val="sr-Latn-RS"/>
        </w:rPr>
        <w:t xml:space="preserve"> </w:t>
      </w:r>
      <w:r>
        <w:rPr>
          <w:rFonts w:ascii="Arial" w:hAnsi="Arial" w:cs="Arial"/>
        </w:rPr>
        <w:t>тренинг</w:t>
      </w:r>
      <w:r w:rsidRPr="00F06C3C">
        <w:rPr>
          <w:rFonts w:ascii="Arial" w:hAnsi="Arial" w:cs="Arial"/>
          <w:lang w:val="sr-Latn-RS"/>
        </w:rPr>
        <w:t xml:space="preserve"> </w:t>
      </w:r>
      <w:r>
        <w:rPr>
          <w:rFonts w:ascii="Arial" w:hAnsi="Arial" w:cs="Arial"/>
        </w:rPr>
        <w:t>центра</w:t>
      </w:r>
      <w:r w:rsidRPr="00F06C3C">
        <w:rPr>
          <w:rFonts w:ascii="Arial" w:hAnsi="Arial" w:cs="Arial"/>
          <w:lang w:val="sr-Latn-RS"/>
        </w:rPr>
        <w:t xml:space="preserve"> </w:t>
      </w:r>
      <w:r>
        <w:rPr>
          <w:rFonts w:ascii="Arial" w:hAnsi="Arial" w:cs="Arial"/>
        </w:rPr>
        <w:t>је</w:t>
      </w:r>
      <w:r w:rsidRPr="00F06C3C">
        <w:rPr>
          <w:rFonts w:ascii="Arial" w:hAnsi="Arial" w:cs="Arial"/>
          <w:lang w:val="sr-Latn-RS"/>
        </w:rPr>
        <w:t xml:space="preserve"> </w:t>
      </w:r>
      <w:r>
        <w:rPr>
          <w:rFonts w:ascii="Arial" w:hAnsi="Arial" w:cs="Arial"/>
        </w:rPr>
        <w:t>приземни</w:t>
      </w:r>
      <w:r w:rsidRPr="00F06C3C">
        <w:rPr>
          <w:rFonts w:ascii="Arial" w:hAnsi="Arial" w:cs="Arial"/>
          <w:lang w:val="sr-Latn-RS"/>
        </w:rPr>
        <w:t xml:space="preserve">, </w:t>
      </w:r>
      <w:r>
        <w:rPr>
          <w:rFonts w:ascii="Arial" w:hAnsi="Arial" w:cs="Arial"/>
        </w:rPr>
        <w:t>висине</w:t>
      </w:r>
      <w:r w:rsidRPr="00F06C3C">
        <w:rPr>
          <w:rFonts w:ascii="Arial" w:hAnsi="Arial" w:cs="Arial"/>
          <w:lang w:val="sr-Latn-RS"/>
        </w:rPr>
        <w:t xml:space="preserve"> </w:t>
      </w:r>
      <w:r>
        <w:rPr>
          <w:rFonts w:ascii="Arial" w:hAnsi="Arial" w:cs="Arial"/>
        </w:rPr>
        <w:t>светлог</w:t>
      </w:r>
      <w:r w:rsidRPr="00F06C3C">
        <w:rPr>
          <w:rFonts w:ascii="Arial" w:hAnsi="Arial" w:cs="Arial"/>
          <w:lang w:val="sr-Latn-RS"/>
        </w:rPr>
        <w:t xml:space="preserve"> </w:t>
      </w:r>
      <w:r>
        <w:rPr>
          <w:rFonts w:ascii="Arial" w:hAnsi="Arial" w:cs="Arial"/>
        </w:rPr>
        <w:t>отв</w:t>
      </w:r>
      <w:r>
        <w:rPr>
          <w:rFonts w:ascii="Arial" w:hAnsi="Arial" w:cs="Arial"/>
          <w:highlight w:val="white"/>
        </w:rPr>
        <w:t>ора</w:t>
      </w:r>
      <w:r>
        <w:rPr>
          <w:rFonts w:ascii="Arial" w:hAnsi="Arial" w:cs="Arial"/>
          <w:highlight w:val="white"/>
          <w:lang w:val="hr-HR"/>
        </w:rPr>
        <w:t xml:space="preserve"> </w:t>
      </w:r>
      <w:r w:rsidRPr="00F06C3C">
        <w:rPr>
          <w:rFonts w:ascii="Arial" w:hAnsi="Arial" w:cs="Arial"/>
          <w:highlight w:val="white"/>
          <w:lang w:val="sr-Latn-RS"/>
        </w:rPr>
        <w:t>3,30</w:t>
      </w:r>
      <w:r>
        <w:rPr>
          <w:rFonts w:ascii="Arial" w:hAnsi="Arial" w:cs="Arial"/>
          <w:highlight w:val="white"/>
          <w:lang w:val="hr-HR"/>
        </w:rPr>
        <w:t xml:space="preserve">m. </w:t>
      </w:r>
      <w:r>
        <w:rPr>
          <w:rFonts w:ascii="Arial" w:hAnsi="Arial" w:cs="Arial"/>
        </w:rPr>
        <w:t>Конструкција</w:t>
      </w:r>
      <w:r w:rsidRPr="00F06C3C">
        <w:rPr>
          <w:rFonts w:ascii="Arial" w:hAnsi="Arial" w:cs="Arial"/>
          <w:lang w:val="hr-HR"/>
        </w:rPr>
        <w:t xml:space="preserve"> </w:t>
      </w:r>
      <w:r>
        <w:rPr>
          <w:rFonts w:ascii="Arial" w:hAnsi="Arial" w:cs="Arial"/>
        </w:rPr>
        <w:t>је</w:t>
      </w:r>
      <w:r w:rsidRPr="00F06C3C">
        <w:rPr>
          <w:rFonts w:ascii="Arial" w:hAnsi="Arial" w:cs="Arial"/>
          <w:lang w:val="hr-HR"/>
        </w:rPr>
        <w:t xml:space="preserve"> </w:t>
      </w:r>
      <w:r>
        <w:rPr>
          <w:rFonts w:ascii="Arial" w:hAnsi="Arial" w:cs="Arial"/>
        </w:rPr>
        <w:t>скелетна</w:t>
      </w:r>
      <w:r w:rsidRPr="00F06C3C">
        <w:rPr>
          <w:rFonts w:ascii="Arial" w:hAnsi="Arial" w:cs="Arial"/>
          <w:lang w:val="hr-HR"/>
        </w:rPr>
        <w:t xml:space="preserve"> </w:t>
      </w:r>
      <w:r>
        <w:rPr>
          <w:rFonts w:ascii="Arial" w:hAnsi="Arial" w:cs="Arial"/>
        </w:rPr>
        <w:t>са</w:t>
      </w:r>
      <w:r w:rsidRPr="00F06C3C">
        <w:rPr>
          <w:rFonts w:ascii="Arial" w:hAnsi="Arial" w:cs="Arial"/>
          <w:lang w:val="hr-HR"/>
        </w:rPr>
        <w:t xml:space="preserve"> </w:t>
      </w:r>
      <w:r>
        <w:rPr>
          <w:rFonts w:ascii="Arial" w:hAnsi="Arial" w:cs="Arial"/>
        </w:rPr>
        <w:t>армирано</w:t>
      </w:r>
      <w:r w:rsidRPr="00F06C3C">
        <w:rPr>
          <w:rFonts w:ascii="Arial" w:hAnsi="Arial" w:cs="Arial"/>
          <w:lang w:val="hr-HR"/>
        </w:rPr>
        <w:t xml:space="preserve"> </w:t>
      </w:r>
      <w:r>
        <w:rPr>
          <w:rFonts w:ascii="Arial" w:hAnsi="Arial" w:cs="Arial"/>
        </w:rPr>
        <w:t>бетонским</w:t>
      </w:r>
      <w:r w:rsidRPr="00F06C3C">
        <w:rPr>
          <w:rFonts w:ascii="Arial" w:hAnsi="Arial" w:cs="Arial"/>
          <w:lang w:val="hr-HR"/>
        </w:rPr>
        <w:t xml:space="preserve"> </w:t>
      </w:r>
      <w:r>
        <w:rPr>
          <w:rFonts w:ascii="Arial" w:hAnsi="Arial" w:cs="Arial"/>
        </w:rPr>
        <w:t>стубовима</w:t>
      </w:r>
      <w:r w:rsidRPr="00F06C3C">
        <w:rPr>
          <w:rFonts w:ascii="Arial" w:hAnsi="Arial" w:cs="Arial"/>
          <w:lang w:val="hr-HR"/>
        </w:rPr>
        <w:t xml:space="preserve"> </w:t>
      </w:r>
      <w:r>
        <w:rPr>
          <w:rFonts w:ascii="Arial" w:hAnsi="Arial" w:cs="Arial"/>
        </w:rPr>
        <w:t>и</w:t>
      </w:r>
      <w:r w:rsidRPr="00F06C3C">
        <w:rPr>
          <w:rFonts w:ascii="Arial" w:hAnsi="Arial" w:cs="Arial"/>
          <w:lang w:val="hr-HR"/>
        </w:rPr>
        <w:t xml:space="preserve"> </w:t>
      </w:r>
      <w:r>
        <w:rPr>
          <w:rFonts w:ascii="Arial" w:hAnsi="Arial" w:cs="Arial"/>
        </w:rPr>
        <w:t>челичним</w:t>
      </w:r>
      <w:r w:rsidRPr="00F06C3C">
        <w:rPr>
          <w:rFonts w:ascii="Arial" w:hAnsi="Arial" w:cs="Arial"/>
          <w:lang w:val="hr-HR"/>
        </w:rPr>
        <w:t xml:space="preserve"> </w:t>
      </w:r>
      <w:r>
        <w:rPr>
          <w:rFonts w:ascii="Arial" w:hAnsi="Arial" w:cs="Arial"/>
        </w:rPr>
        <w:t>решеткастим</w:t>
      </w:r>
      <w:r w:rsidRPr="00F06C3C">
        <w:rPr>
          <w:rFonts w:ascii="Arial" w:hAnsi="Arial" w:cs="Arial"/>
          <w:lang w:val="hr-HR"/>
        </w:rPr>
        <w:t xml:space="preserve"> </w:t>
      </w:r>
      <w:r>
        <w:rPr>
          <w:rFonts w:ascii="Arial" w:hAnsi="Arial" w:cs="Arial"/>
        </w:rPr>
        <w:t>кровним</w:t>
      </w:r>
      <w:r w:rsidRPr="00F06C3C">
        <w:rPr>
          <w:rFonts w:ascii="Arial" w:hAnsi="Arial" w:cs="Arial"/>
          <w:lang w:val="hr-HR"/>
        </w:rPr>
        <w:t xml:space="preserve"> </w:t>
      </w:r>
      <w:r>
        <w:rPr>
          <w:rFonts w:ascii="Arial" w:hAnsi="Arial" w:cs="Arial"/>
        </w:rPr>
        <w:t>носачима</w:t>
      </w:r>
      <w:r w:rsidRPr="00F06C3C">
        <w:rPr>
          <w:rFonts w:ascii="Arial" w:hAnsi="Arial" w:cs="Arial"/>
          <w:lang w:val="hr-HR"/>
        </w:rPr>
        <w:t xml:space="preserve"> </w:t>
      </w:r>
      <w:r>
        <w:rPr>
          <w:rFonts w:ascii="Arial" w:hAnsi="Arial" w:cs="Arial"/>
        </w:rPr>
        <w:t>статичког</w:t>
      </w:r>
      <w:r w:rsidRPr="00F06C3C">
        <w:rPr>
          <w:rFonts w:ascii="Arial" w:hAnsi="Arial" w:cs="Arial"/>
          <w:lang w:val="hr-HR"/>
        </w:rPr>
        <w:t xml:space="preserve"> </w:t>
      </w:r>
      <w:r>
        <w:rPr>
          <w:rFonts w:ascii="Arial" w:hAnsi="Arial" w:cs="Arial"/>
        </w:rPr>
        <w:t>система</w:t>
      </w:r>
      <w:r w:rsidRPr="00F06C3C">
        <w:rPr>
          <w:rFonts w:ascii="Arial" w:hAnsi="Arial" w:cs="Arial"/>
          <w:lang w:val="hr-HR"/>
        </w:rPr>
        <w:t xml:space="preserve"> </w:t>
      </w:r>
      <w:r>
        <w:rPr>
          <w:rFonts w:ascii="Arial" w:hAnsi="Arial" w:cs="Arial"/>
        </w:rPr>
        <w:t>просте</w:t>
      </w:r>
      <w:r w:rsidRPr="00F06C3C">
        <w:rPr>
          <w:rFonts w:ascii="Arial" w:hAnsi="Arial" w:cs="Arial"/>
          <w:lang w:val="hr-HR"/>
        </w:rPr>
        <w:t xml:space="preserve"> </w:t>
      </w:r>
      <w:r>
        <w:rPr>
          <w:rFonts w:ascii="Arial" w:hAnsi="Arial" w:cs="Arial"/>
        </w:rPr>
        <w:t>греде</w:t>
      </w:r>
      <w:r w:rsidRPr="00F06C3C">
        <w:rPr>
          <w:rFonts w:ascii="Arial" w:hAnsi="Arial" w:cs="Arial"/>
          <w:lang w:val="hr-HR"/>
        </w:rPr>
        <w:t>.</w:t>
      </w:r>
      <w:r>
        <w:rPr>
          <w:rFonts w:ascii="Arial" w:hAnsi="Arial" w:cs="Arial"/>
          <w:lang w:val="hr-HR"/>
        </w:rPr>
        <w:t xml:space="preserve"> </w:t>
      </w:r>
      <w:r>
        <w:rPr>
          <w:rFonts w:ascii="Arial" w:hAnsi="Arial" w:cs="Arial"/>
        </w:rPr>
        <w:t>Челични</w:t>
      </w:r>
      <w:r w:rsidRPr="00F06C3C">
        <w:rPr>
          <w:rFonts w:ascii="Arial" w:hAnsi="Arial" w:cs="Arial"/>
          <w:lang w:val="hr-HR"/>
        </w:rPr>
        <w:t xml:space="preserve"> </w:t>
      </w:r>
      <w:r>
        <w:rPr>
          <w:rFonts w:ascii="Arial" w:hAnsi="Arial" w:cs="Arial"/>
        </w:rPr>
        <w:t>носачи</w:t>
      </w:r>
      <w:r w:rsidRPr="00F06C3C">
        <w:rPr>
          <w:rFonts w:ascii="Arial" w:hAnsi="Arial" w:cs="Arial"/>
          <w:lang w:val="hr-HR"/>
        </w:rPr>
        <w:t xml:space="preserve"> </w:t>
      </w:r>
      <w:r>
        <w:rPr>
          <w:rFonts w:ascii="Arial" w:hAnsi="Arial" w:cs="Arial"/>
        </w:rPr>
        <w:t>се</w:t>
      </w:r>
      <w:r w:rsidRPr="00F06C3C">
        <w:rPr>
          <w:rFonts w:ascii="Arial" w:hAnsi="Arial" w:cs="Arial"/>
          <w:lang w:val="hr-HR"/>
        </w:rPr>
        <w:t xml:space="preserve"> </w:t>
      </w:r>
      <w:r>
        <w:rPr>
          <w:rFonts w:ascii="Arial" w:hAnsi="Arial" w:cs="Arial"/>
        </w:rPr>
        <w:t>на</w:t>
      </w:r>
      <w:r w:rsidRPr="00F06C3C">
        <w:rPr>
          <w:rFonts w:ascii="Arial" w:hAnsi="Arial" w:cs="Arial"/>
          <w:lang w:val="hr-HR"/>
        </w:rPr>
        <w:t xml:space="preserve"> </w:t>
      </w:r>
      <w:r>
        <w:rPr>
          <w:rFonts w:ascii="Arial" w:hAnsi="Arial" w:cs="Arial"/>
        </w:rPr>
        <w:t>крајевима</w:t>
      </w:r>
      <w:r w:rsidRPr="00F06C3C">
        <w:rPr>
          <w:rFonts w:ascii="Arial" w:hAnsi="Arial" w:cs="Arial"/>
          <w:lang w:val="hr-HR"/>
        </w:rPr>
        <w:t xml:space="preserve"> </w:t>
      </w:r>
      <w:r>
        <w:rPr>
          <w:rFonts w:ascii="Arial" w:hAnsi="Arial" w:cs="Arial"/>
        </w:rPr>
        <w:t>ослањају</w:t>
      </w:r>
      <w:r w:rsidRPr="00F06C3C">
        <w:rPr>
          <w:rFonts w:ascii="Arial" w:hAnsi="Arial" w:cs="Arial"/>
          <w:lang w:val="hr-HR"/>
        </w:rPr>
        <w:t xml:space="preserve"> </w:t>
      </w:r>
      <w:r>
        <w:rPr>
          <w:rFonts w:ascii="Arial" w:hAnsi="Arial" w:cs="Arial"/>
        </w:rPr>
        <w:t>на</w:t>
      </w:r>
      <w:r w:rsidRPr="00F06C3C">
        <w:rPr>
          <w:rFonts w:ascii="Arial" w:hAnsi="Arial" w:cs="Arial"/>
          <w:lang w:val="hr-HR"/>
        </w:rPr>
        <w:t xml:space="preserve"> </w:t>
      </w:r>
      <w:r>
        <w:rPr>
          <w:rFonts w:ascii="Arial" w:hAnsi="Arial" w:cs="Arial"/>
        </w:rPr>
        <w:t>АБ</w:t>
      </w:r>
      <w:r w:rsidRPr="00F06C3C">
        <w:rPr>
          <w:rFonts w:ascii="Arial" w:hAnsi="Arial" w:cs="Arial"/>
          <w:lang w:val="hr-HR"/>
        </w:rPr>
        <w:t xml:space="preserve"> </w:t>
      </w:r>
      <w:r>
        <w:rPr>
          <w:rFonts w:ascii="Arial" w:hAnsi="Arial" w:cs="Arial"/>
        </w:rPr>
        <w:t>стубове</w:t>
      </w:r>
      <w:r w:rsidRPr="00F06C3C">
        <w:rPr>
          <w:rFonts w:ascii="Arial" w:hAnsi="Arial" w:cs="Arial"/>
          <w:lang w:val="hr-HR"/>
        </w:rPr>
        <w:t xml:space="preserve"> </w:t>
      </w:r>
      <w:r>
        <w:rPr>
          <w:rFonts w:ascii="Arial" w:hAnsi="Arial" w:cs="Arial"/>
        </w:rPr>
        <w:t>димензија</w:t>
      </w:r>
      <w:r w:rsidRPr="00F06C3C">
        <w:rPr>
          <w:rFonts w:ascii="Arial" w:hAnsi="Arial" w:cs="Arial"/>
          <w:lang w:val="hr-HR"/>
        </w:rPr>
        <w:t xml:space="preserve"> </w:t>
      </w:r>
      <w:r>
        <w:rPr>
          <w:rFonts w:ascii="Arial" w:hAnsi="Arial" w:cs="Arial"/>
        </w:rPr>
        <w:t>попречног</w:t>
      </w:r>
      <w:r w:rsidRPr="00F06C3C">
        <w:rPr>
          <w:rFonts w:ascii="Arial" w:hAnsi="Arial" w:cs="Arial"/>
          <w:lang w:val="hr-HR"/>
        </w:rPr>
        <w:t xml:space="preserve"> </w:t>
      </w:r>
      <w:r>
        <w:rPr>
          <w:rFonts w:ascii="Arial" w:hAnsi="Arial" w:cs="Arial"/>
        </w:rPr>
        <w:t>пресека</w:t>
      </w:r>
      <w:r>
        <w:rPr>
          <w:rFonts w:ascii="Arial" w:hAnsi="Arial" w:cs="Arial"/>
          <w:lang w:val="hr-HR"/>
        </w:rPr>
        <w:t xml:space="preserve"> </w:t>
      </w:r>
      <w:r w:rsidRPr="00F06C3C">
        <w:rPr>
          <w:rFonts w:ascii="Arial" w:hAnsi="Arial" w:cs="Arial"/>
          <w:lang w:val="hr-HR"/>
        </w:rPr>
        <w:t>2</w:t>
      </w:r>
      <w:r>
        <w:rPr>
          <w:rFonts w:ascii="Arial" w:hAnsi="Arial" w:cs="Arial"/>
          <w:lang w:val="hr-HR"/>
        </w:rPr>
        <w:t>0/</w:t>
      </w:r>
      <w:r w:rsidRPr="00F06C3C">
        <w:rPr>
          <w:rFonts w:ascii="Arial" w:hAnsi="Arial" w:cs="Arial"/>
          <w:lang w:val="hr-HR"/>
        </w:rPr>
        <w:t>4</w:t>
      </w:r>
      <w:r>
        <w:rPr>
          <w:rFonts w:ascii="Arial" w:hAnsi="Arial" w:cs="Arial"/>
          <w:lang w:val="hr-HR"/>
        </w:rPr>
        <w:t>0cm</w:t>
      </w:r>
      <w:r w:rsidRPr="00F06C3C">
        <w:rPr>
          <w:rFonts w:ascii="Arial" w:hAnsi="Arial" w:cs="Arial"/>
          <w:lang w:val="hr-HR"/>
        </w:rPr>
        <w:t>.</w:t>
      </w:r>
      <w:r>
        <w:rPr>
          <w:rFonts w:ascii="Arial" w:hAnsi="Arial" w:cs="Arial"/>
          <w:lang w:val="hr-HR"/>
        </w:rPr>
        <w:t xml:space="preserve"> </w:t>
      </w:r>
      <w:r>
        <w:rPr>
          <w:rFonts w:ascii="Arial" w:hAnsi="Arial" w:cs="Arial"/>
        </w:rPr>
        <w:t>АБ</w:t>
      </w:r>
      <w:r w:rsidRPr="00F06C3C">
        <w:rPr>
          <w:rFonts w:ascii="Arial" w:hAnsi="Arial" w:cs="Arial"/>
          <w:lang w:val="hr-HR"/>
        </w:rPr>
        <w:t xml:space="preserve"> </w:t>
      </w:r>
      <w:r>
        <w:rPr>
          <w:rFonts w:ascii="Arial" w:hAnsi="Arial" w:cs="Arial"/>
        </w:rPr>
        <w:t>стубови</w:t>
      </w:r>
      <w:r w:rsidRPr="00F06C3C">
        <w:rPr>
          <w:rFonts w:ascii="Arial" w:hAnsi="Arial" w:cs="Arial"/>
          <w:lang w:val="hr-HR"/>
        </w:rPr>
        <w:t xml:space="preserve"> </w:t>
      </w:r>
      <w:r>
        <w:rPr>
          <w:rFonts w:ascii="Arial" w:hAnsi="Arial" w:cs="Arial"/>
        </w:rPr>
        <w:t>се</w:t>
      </w:r>
      <w:r w:rsidRPr="00F06C3C">
        <w:rPr>
          <w:rFonts w:ascii="Arial" w:hAnsi="Arial" w:cs="Arial"/>
          <w:lang w:val="hr-HR"/>
        </w:rPr>
        <w:t xml:space="preserve"> </w:t>
      </w:r>
      <w:r>
        <w:rPr>
          <w:rFonts w:ascii="Arial" w:hAnsi="Arial" w:cs="Arial"/>
        </w:rPr>
        <w:t>армирају</w:t>
      </w:r>
      <w:r w:rsidRPr="00F06C3C">
        <w:rPr>
          <w:rFonts w:ascii="Arial" w:hAnsi="Arial" w:cs="Arial"/>
          <w:lang w:val="hr-HR"/>
        </w:rPr>
        <w:t xml:space="preserve"> </w:t>
      </w:r>
      <w:r>
        <w:rPr>
          <w:rFonts w:ascii="Arial" w:hAnsi="Arial" w:cs="Arial"/>
        </w:rPr>
        <w:t>према</w:t>
      </w:r>
      <w:r w:rsidRPr="00F06C3C">
        <w:rPr>
          <w:rFonts w:ascii="Arial" w:hAnsi="Arial" w:cs="Arial"/>
          <w:lang w:val="hr-HR"/>
        </w:rPr>
        <w:t xml:space="preserve"> </w:t>
      </w:r>
      <w:r>
        <w:rPr>
          <w:rFonts w:ascii="Arial" w:hAnsi="Arial" w:cs="Arial"/>
        </w:rPr>
        <w:t>усвојеној</w:t>
      </w:r>
      <w:r w:rsidRPr="00F06C3C">
        <w:rPr>
          <w:rFonts w:ascii="Arial" w:hAnsi="Arial" w:cs="Arial"/>
          <w:lang w:val="hr-HR"/>
        </w:rPr>
        <w:t xml:space="preserve"> </w:t>
      </w:r>
      <w:r>
        <w:rPr>
          <w:rFonts w:ascii="Arial" w:hAnsi="Arial" w:cs="Arial"/>
        </w:rPr>
        <w:t>арматури</w:t>
      </w:r>
      <w:r w:rsidRPr="00F06C3C">
        <w:rPr>
          <w:rFonts w:ascii="Arial" w:hAnsi="Arial" w:cs="Arial"/>
          <w:lang w:val="hr-HR"/>
        </w:rPr>
        <w:t xml:space="preserve"> </w:t>
      </w:r>
      <w:r>
        <w:rPr>
          <w:rFonts w:ascii="Arial" w:hAnsi="Arial" w:cs="Arial"/>
        </w:rPr>
        <w:t>у</w:t>
      </w:r>
      <w:r w:rsidRPr="00F06C3C">
        <w:rPr>
          <w:rFonts w:ascii="Arial" w:hAnsi="Arial" w:cs="Arial"/>
          <w:lang w:val="hr-HR"/>
        </w:rPr>
        <w:t xml:space="preserve"> </w:t>
      </w:r>
      <w:r>
        <w:rPr>
          <w:rFonts w:ascii="Arial" w:hAnsi="Arial" w:cs="Arial"/>
        </w:rPr>
        <w:t>прорачуну</w:t>
      </w:r>
      <w:r w:rsidRPr="00F06C3C">
        <w:rPr>
          <w:rFonts w:ascii="Arial" w:hAnsi="Arial" w:cs="Arial"/>
          <w:lang w:val="hr-HR"/>
        </w:rPr>
        <w:t>.</w:t>
      </w:r>
      <w:r>
        <w:rPr>
          <w:rFonts w:ascii="Arial" w:hAnsi="Arial" w:cs="Arial"/>
          <w:lang w:val="hr-HR"/>
        </w:rPr>
        <w:t xml:space="preserve"> </w:t>
      </w:r>
      <w:r>
        <w:rPr>
          <w:rFonts w:ascii="Arial" w:hAnsi="Arial" w:cs="Arial"/>
        </w:rPr>
        <w:t>Зидови</w:t>
      </w:r>
      <w:r w:rsidRPr="00F06C3C">
        <w:rPr>
          <w:rFonts w:ascii="Arial" w:hAnsi="Arial" w:cs="Arial"/>
          <w:lang w:val="hr-HR"/>
        </w:rPr>
        <w:t xml:space="preserve"> </w:t>
      </w:r>
      <w:r>
        <w:rPr>
          <w:rFonts w:ascii="Arial" w:hAnsi="Arial" w:cs="Arial"/>
        </w:rPr>
        <w:t>објекта</w:t>
      </w:r>
      <w:r w:rsidRPr="00F06C3C">
        <w:rPr>
          <w:rFonts w:ascii="Arial" w:hAnsi="Arial" w:cs="Arial"/>
          <w:lang w:val="hr-HR"/>
        </w:rPr>
        <w:t xml:space="preserve"> </w:t>
      </w:r>
      <w:r>
        <w:rPr>
          <w:rFonts w:ascii="Arial" w:hAnsi="Arial" w:cs="Arial"/>
        </w:rPr>
        <w:t>се</w:t>
      </w:r>
      <w:r w:rsidRPr="00F06C3C">
        <w:rPr>
          <w:rFonts w:ascii="Arial" w:hAnsi="Arial" w:cs="Arial"/>
          <w:lang w:val="hr-HR"/>
        </w:rPr>
        <w:t xml:space="preserve"> </w:t>
      </w:r>
      <w:r>
        <w:rPr>
          <w:rFonts w:ascii="Arial" w:hAnsi="Arial" w:cs="Arial"/>
        </w:rPr>
        <w:t>третирају</w:t>
      </w:r>
      <w:r w:rsidRPr="00F06C3C">
        <w:rPr>
          <w:rFonts w:ascii="Arial" w:hAnsi="Arial" w:cs="Arial"/>
          <w:lang w:val="hr-HR"/>
        </w:rPr>
        <w:t xml:space="preserve"> </w:t>
      </w:r>
      <w:r>
        <w:rPr>
          <w:rFonts w:ascii="Arial" w:hAnsi="Arial" w:cs="Arial"/>
        </w:rPr>
        <w:t>као</w:t>
      </w:r>
      <w:r w:rsidRPr="00F06C3C">
        <w:rPr>
          <w:rFonts w:ascii="Arial" w:hAnsi="Arial" w:cs="Arial"/>
          <w:lang w:val="hr-HR"/>
        </w:rPr>
        <w:t xml:space="preserve"> </w:t>
      </w:r>
      <w:r>
        <w:rPr>
          <w:rFonts w:ascii="Arial" w:hAnsi="Arial" w:cs="Arial"/>
        </w:rPr>
        <w:t>линијско</w:t>
      </w:r>
      <w:r w:rsidRPr="00F06C3C">
        <w:rPr>
          <w:rFonts w:ascii="Arial" w:hAnsi="Arial" w:cs="Arial"/>
          <w:lang w:val="hr-HR"/>
        </w:rPr>
        <w:t xml:space="preserve"> </w:t>
      </w:r>
      <w:r>
        <w:rPr>
          <w:rFonts w:ascii="Arial" w:hAnsi="Arial" w:cs="Arial"/>
        </w:rPr>
        <w:t>оптерећење</w:t>
      </w:r>
      <w:r w:rsidRPr="00F06C3C">
        <w:rPr>
          <w:rFonts w:ascii="Arial" w:hAnsi="Arial" w:cs="Arial"/>
          <w:lang w:val="hr-HR"/>
        </w:rPr>
        <w:t xml:space="preserve">. </w:t>
      </w:r>
      <w:r>
        <w:rPr>
          <w:rFonts w:ascii="Arial" w:hAnsi="Arial" w:cs="Arial"/>
        </w:rPr>
        <w:t>Подна</w:t>
      </w:r>
      <w:r w:rsidRPr="00F06C3C">
        <w:rPr>
          <w:rFonts w:ascii="Arial" w:hAnsi="Arial" w:cs="Arial"/>
          <w:lang w:val="hr-HR"/>
        </w:rPr>
        <w:t xml:space="preserve"> </w:t>
      </w:r>
      <w:r>
        <w:rPr>
          <w:rFonts w:ascii="Arial" w:hAnsi="Arial" w:cs="Arial"/>
        </w:rPr>
        <w:t>плоча</w:t>
      </w:r>
      <w:r w:rsidRPr="00F06C3C">
        <w:rPr>
          <w:rFonts w:ascii="Arial" w:hAnsi="Arial" w:cs="Arial"/>
          <w:lang w:val="hr-HR"/>
        </w:rPr>
        <w:t xml:space="preserve"> </w:t>
      </w:r>
      <w:r>
        <w:rPr>
          <w:rFonts w:ascii="Arial" w:hAnsi="Arial" w:cs="Arial"/>
        </w:rPr>
        <w:t>се</w:t>
      </w:r>
      <w:r w:rsidRPr="00F06C3C">
        <w:rPr>
          <w:rFonts w:ascii="Arial" w:hAnsi="Arial" w:cs="Arial"/>
          <w:lang w:val="hr-HR"/>
        </w:rPr>
        <w:t xml:space="preserve"> </w:t>
      </w:r>
      <w:r>
        <w:rPr>
          <w:rFonts w:ascii="Arial" w:hAnsi="Arial" w:cs="Arial"/>
        </w:rPr>
        <w:t>армира</w:t>
      </w:r>
      <w:r w:rsidRPr="00F06C3C">
        <w:rPr>
          <w:rFonts w:ascii="Arial" w:hAnsi="Arial" w:cs="Arial"/>
          <w:lang w:val="hr-HR"/>
        </w:rPr>
        <w:t xml:space="preserve"> </w:t>
      </w:r>
      <w:r>
        <w:rPr>
          <w:rFonts w:ascii="Arial" w:hAnsi="Arial" w:cs="Arial"/>
          <w:highlight w:val="white"/>
        </w:rPr>
        <w:t>мрежастом</w:t>
      </w:r>
      <w:r w:rsidRPr="00F06C3C">
        <w:rPr>
          <w:rFonts w:ascii="Arial" w:hAnsi="Arial" w:cs="Arial"/>
          <w:highlight w:val="white"/>
          <w:lang w:val="hr-HR"/>
        </w:rPr>
        <w:t xml:space="preserve"> </w:t>
      </w:r>
      <w:r>
        <w:rPr>
          <w:rFonts w:ascii="Arial" w:hAnsi="Arial" w:cs="Arial"/>
          <w:highlight w:val="white"/>
        </w:rPr>
        <w:t>арматуром</w:t>
      </w:r>
      <w:r>
        <w:rPr>
          <w:rFonts w:ascii="Arial" w:hAnsi="Arial" w:cs="Arial"/>
          <w:color w:val="000000"/>
          <w:highlight w:val="white"/>
          <w:lang w:val="hr-HR"/>
        </w:rPr>
        <w:t xml:space="preserve"> ±</w:t>
      </w:r>
      <w:r w:rsidRPr="00F06C3C">
        <w:rPr>
          <w:rFonts w:ascii="Arial" w:hAnsi="Arial" w:cs="Arial"/>
          <w:color w:val="000000"/>
          <w:highlight w:val="white"/>
          <w:lang w:val="hr-HR"/>
        </w:rPr>
        <w:t>Q</w:t>
      </w:r>
      <w:r>
        <w:rPr>
          <w:rFonts w:ascii="Arial" w:hAnsi="Arial" w:cs="Arial"/>
          <w:color w:val="000000"/>
          <w:highlight w:val="white"/>
          <w:lang w:val="sr-Latn-RS"/>
        </w:rPr>
        <w:t>335</w:t>
      </w:r>
      <w:r>
        <w:rPr>
          <w:rFonts w:ascii="Arial" w:hAnsi="Arial" w:cs="Arial"/>
          <w:color w:val="000000"/>
          <w:highlight w:val="white"/>
          <w:lang w:val="hr-HR"/>
        </w:rPr>
        <w:t>.</w:t>
      </w:r>
      <w:r>
        <w:rPr>
          <w:rFonts w:ascii="Arial" w:hAnsi="Arial" w:cs="Arial"/>
          <w:highlight w:val="white"/>
          <w:lang w:val="hr-HR"/>
        </w:rPr>
        <w:t xml:space="preserve"> </w:t>
      </w:r>
      <w:r>
        <w:rPr>
          <w:rFonts w:ascii="Arial" w:hAnsi="Arial" w:cs="Arial"/>
          <w:highlight w:val="white"/>
        </w:rPr>
        <w:t>Решетка</w:t>
      </w:r>
      <w:r w:rsidRPr="00F06C3C">
        <w:rPr>
          <w:rFonts w:ascii="Arial" w:hAnsi="Arial" w:cs="Arial"/>
          <w:highlight w:val="white"/>
          <w:lang w:val="hr-HR"/>
        </w:rPr>
        <w:t xml:space="preserve"> </w:t>
      </w:r>
      <w:r>
        <w:rPr>
          <w:rFonts w:ascii="Arial" w:hAnsi="Arial" w:cs="Arial"/>
          <w:highlight w:val="white"/>
        </w:rPr>
        <w:t>је</w:t>
      </w:r>
      <w:r w:rsidRPr="00F06C3C">
        <w:rPr>
          <w:rFonts w:ascii="Arial" w:hAnsi="Arial" w:cs="Arial"/>
          <w:highlight w:val="white"/>
          <w:lang w:val="hr-HR"/>
        </w:rPr>
        <w:t xml:space="preserve"> </w:t>
      </w:r>
      <w:r>
        <w:rPr>
          <w:rFonts w:ascii="Arial" w:hAnsi="Arial" w:cs="Arial"/>
          <w:highlight w:val="white"/>
        </w:rPr>
        <w:t>висине</w:t>
      </w:r>
      <w:r>
        <w:rPr>
          <w:rFonts w:ascii="Arial" w:hAnsi="Arial" w:cs="Arial"/>
          <w:highlight w:val="white"/>
          <w:lang w:val="hr-HR"/>
        </w:rPr>
        <w:t xml:space="preserve"> </w:t>
      </w:r>
      <w:r>
        <w:rPr>
          <w:rFonts w:ascii="Arial" w:hAnsi="Arial" w:cs="Arial"/>
          <w:highlight w:val="white"/>
          <w:lang w:val="sr-Latn-RS"/>
        </w:rPr>
        <w:t>1</w:t>
      </w:r>
      <w:r>
        <w:rPr>
          <w:rFonts w:ascii="Arial" w:hAnsi="Arial" w:cs="Arial"/>
          <w:highlight w:val="white"/>
          <w:lang w:val="hr-HR"/>
        </w:rPr>
        <w:t>,</w:t>
      </w:r>
      <w:r>
        <w:rPr>
          <w:rFonts w:ascii="Arial" w:hAnsi="Arial" w:cs="Arial"/>
          <w:highlight w:val="white"/>
          <w:lang w:val="sr-Latn-RS"/>
        </w:rPr>
        <w:t>2</w:t>
      </w:r>
      <w:r>
        <w:rPr>
          <w:rFonts w:ascii="Arial" w:hAnsi="Arial" w:cs="Arial"/>
          <w:highlight w:val="white"/>
          <w:lang w:val="hr-HR"/>
        </w:rPr>
        <w:t>7</w:t>
      </w:r>
      <w:r>
        <w:rPr>
          <w:rFonts w:ascii="Arial" w:hAnsi="Arial" w:cs="Arial"/>
          <w:highlight w:val="white"/>
          <w:lang w:val="sr-Latn-RS"/>
        </w:rPr>
        <w:t>5</w:t>
      </w:r>
      <w:r>
        <w:rPr>
          <w:rFonts w:ascii="Arial" w:hAnsi="Arial" w:cs="Arial"/>
          <w:highlight w:val="white"/>
          <w:lang w:val="hr-HR"/>
        </w:rPr>
        <w:t>m</w:t>
      </w:r>
      <w:r w:rsidRPr="00F06C3C">
        <w:rPr>
          <w:rFonts w:ascii="Arial" w:hAnsi="Arial" w:cs="Arial"/>
          <w:highlight w:val="white"/>
          <w:lang w:val="hr-HR"/>
        </w:rPr>
        <w:t xml:space="preserve"> </w:t>
      </w:r>
      <w:r>
        <w:rPr>
          <w:rFonts w:ascii="Arial" w:hAnsi="Arial" w:cs="Arial"/>
          <w:highlight w:val="white"/>
        </w:rPr>
        <w:t>и</w:t>
      </w:r>
      <w:r w:rsidRPr="00F06C3C">
        <w:rPr>
          <w:rFonts w:ascii="Arial" w:hAnsi="Arial" w:cs="Arial"/>
          <w:highlight w:val="white"/>
          <w:lang w:val="hr-HR"/>
        </w:rPr>
        <w:t xml:space="preserve"> </w:t>
      </w:r>
      <w:r>
        <w:rPr>
          <w:rFonts w:ascii="Arial" w:hAnsi="Arial" w:cs="Arial"/>
          <w:highlight w:val="white"/>
        </w:rPr>
        <w:t>распона</w:t>
      </w:r>
      <w:r>
        <w:rPr>
          <w:rFonts w:ascii="Arial" w:hAnsi="Arial" w:cs="Arial"/>
          <w:highlight w:val="white"/>
          <w:lang w:val="hr-HR"/>
        </w:rPr>
        <w:t xml:space="preserve"> </w:t>
      </w:r>
      <w:r>
        <w:rPr>
          <w:rFonts w:ascii="Arial" w:hAnsi="Arial" w:cs="Arial"/>
          <w:highlight w:val="white"/>
          <w:lang w:val="sr-Latn-RS"/>
        </w:rPr>
        <w:t>8</w:t>
      </w:r>
      <w:r>
        <w:rPr>
          <w:rFonts w:ascii="Arial" w:hAnsi="Arial" w:cs="Arial"/>
          <w:highlight w:val="white"/>
          <w:lang w:val="hr-HR"/>
        </w:rPr>
        <w:t>.</w:t>
      </w:r>
      <w:r>
        <w:rPr>
          <w:rFonts w:ascii="Arial" w:hAnsi="Arial" w:cs="Arial"/>
          <w:highlight w:val="white"/>
          <w:lang w:val="sr-Latn-RS"/>
        </w:rPr>
        <w:t>75</w:t>
      </w:r>
      <w:r>
        <w:rPr>
          <w:rFonts w:ascii="Arial" w:hAnsi="Arial" w:cs="Arial"/>
          <w:highlight w:val="white"/>
          <w:lang w:val="hr-HR"/>
        </w:rPr>
        <w:t xml:space="preserve">m. </w:t>
      </w:r>
      <w:r>
        <w:rPr>
          <w:rFonts w:ascii="Arial" w:hAnsi="Arial" w:cs="Arial"/>
          <w:highlight w:val="white"/>
        </w:rPr>
        <w:t>Састављена</w:t>
      </w:r>
      <w:r w:rsidRPr="00F06C3C">
        <w:rPr>
          <w:rFonts w:ascii="Arial" w:hAnsi="Arial" w:cs="Arial"/>
          <w:highlight w:val="white"/>
          <w:lang w:val="hr-HR"/>
        </w:rPr>
        <w:t xml:space="preserve"> </w:t>
      </w:r>
      <w:r>
        <w:rPr>
          <w:rFonts w:ascii="Arial" w:hAnsi="Arial" w:cs="Arial"/>
          <w:highlight w:val="white"/>
        </w:rPr>
        <w:t>је</w:t>
      </w:r>
      <w:r w:rsidRPr="00F06C3C">
        <w:rPr>
          <w:rFonts w:ascii="Arial" w:hAnsi="Arial" w:cs="Arial"/>
          <w:highlight w:val="white"/>
          <w:lang w:val="hr-HR"/>
        </w:rPr>
        <w:t xml:space="preserve"> </w:t>
      </w:r>
      <w:r>
        <w:rPr>
          <w:rFonts w:ascii="Arial" w:hAnsi="Arial" w:cs="Arial"/>
          <w:highlight w:val="white"/>
        </w:rPr>
        <w:t>од</w:t>
      </w:r>
      <w:r w:rsidRPr="00F06C3C">
        <w:rPr>
          <w:rFonts w:ascii="Arial" w:hAnsi="Arial" w:cs="Arial"/>
          <w:lang w:val="hr-HR"/>
        </w:rPr>
        <w:t xml:space="preserve"> </w:t>
      </w:r>
      <w:r>
        <w:rPr>
          <w:rFonts w:ascii="Arial" w:hAnsi="Arial" w:cs="Arial"/>
        </w:rPr>
        <w:t>хладно</w:t>
      </w:r>
      <w:r w:rsidRPr="00F06C3C">
        <w:rPr>
          <w:rFonts w:ascii="Arial" w:hAnsi="Arial" w:cs="Arial"/>
          <w:lang w:val="hr-HR"/>
        </w:rPr>
        <w:t xml:space="preserve"> </w:t>
      </w:r>
      <w:r>
        <w:rPr>
          <w:rFonts w:ascii="Arial" w:hAnsi="Arial" w:cs="Arial"/>
        </w:rPr>
        <w:t>обликованих</w:t>
      </w:r>
      <w:r w:rsidRPr="00F06C3C">
        <w:rPr>
          <w:rFonts w:ascii="Arial" w:hAnsi="Arial" w:cs="Arial"/>
          <w:lang w:val="hr-HR"/>
        </w:rPr>
        <w:t xml:space="preserve"> </w:t>
      </w:r>
      <w:r>
        <w:rPr>
          <w:rFonts w:ascii="Arial" w:hAnsi="Arial" w:cs="Arial"/>
        </w:rPr>
        <w:t>профила</w:t>
      </w:r>
      <w:r w:rsidRPr="00F06C3C">
        <w:rPr>
          <w:rFonts w:ascii="Arial" w:hAnsi="Arial" w:cs="Arial"/>
          <w:lang w:val="hr-HR"/>
        </w:rPr>
        <w:t xml:space="preserve"> </w:t>
      </w:r>
      <w:r>
        <w:rPr>
          <w:rFonts w:ascii="Arial" w:hAnsi="Arial" w:cs="Arial"/>
        </w:rPr>
        <w:t>који</w:t>
      </w:r>
      <w:r w:rsidRPr="00F06C3C">
        <w:rPr>
          <w:rFonts w:ascii="Arial" w:hAnsi="Arial" w:cs="Arial"/>
          <w:lang w:val="hr-HR"/>
        </w:rPr>
        <w:t xml:space="preserve"> </w:t>
      </w:r>
      <w:r>
        <w:rPr>
          <w:rFonts w:ascii="Arial" w:hAnsi="Arial" w:cs="Arial"/>
        </w:rPr>
        <w:t>се</w:t>
      </w:r>
      <w:r w:rsidRPr="00F06C3C">
        <w:rPr>
          <w:rFonts w:ascii="Arial" w:hAnsi="Arial" w:cs="Arial"/>
          <w:lang w:val="hr-HR"/>
        </w:rPr>
        <w:t xml:space="preserve"> </w:t>
      </w:r>
      <w:r>
        <w:rPr>
          <w:rFonts w:ascii="Arial" w:hAnsi="Arial" w:cs="Arial"/>
        </w:rPr>
        <w:t>међусобно</w:t>
      </w:r>
      <w:r w:rsidRPr="00F06C3C">
        <w:rPr>
          <w:rFonts w:ascii="Arial" w:hAnsi="Arial" w:cs="Arial"/>
          <w:lang w:val="hr-HR"/>
        </w:rPr>
        <w:t xml:space="preserve"> </w:t>
      </w:r>
      <w:r>
        <w:rPr>
          <w:rFonts w:ascii="Arial" w:hAnsi="Arial" w:cs="Arial"/>
        </w:rPr>
        <w:t>варе</w:t>
      </w:r>
      <w:r w:rsidRPr="00F06C3C">
        <w:rPr>
          <w:rFonts w:ascii="Arial" w:hAnsi="Arial" w:cs="Arial"/>
          <w:lang w:val="hr-HR"/>
        </w:rPr>
        <w:t xml:space="preserve"> </w:t>
      </w:r>
      <w:r>
        <w:rPr>
          <w:rFonts w:ascii="Arial" w:hAnsi="Arial" w:cs="Arial"/>
        </w:rPr>
        <w:t>угаоним</w:t>
      </w:r>
      <w:r w:rsidRPr="00F06C3C">
        <w:rPr>
          <w:rFonts w:ascii="Arial" w:hAnsi="Arial" w:cs="Arial"/>
          <w:lang w:val="hr-HR"/>
        </w:rPr>
        <w:t xml:space="preserve"> </w:t>
      </w:r>
      <w:r>
        <w:rPr>
          <w:rFonts w:ascii="Arial" w:hAnsi="Arial" w:cs="Arial"/>
        </w:rPr>
        <w:t>шавовима</w:t>
      </w:r>
      <w:r w:rsidRPr="00F06C3C">
        <w:rPr>
          <w:rFonts w:ascii="Arial" w:hAnsi="Arial" w:cs="Arial"/>
          <w:lang w:val="hr-HR"/>
        </w:rPr>
        <w:t xml:space="preserve">. </w:t>
      </w:r>
      <w:r>
        <w:rPr>
          <w:rFonts w:ascii="Arial" w:hAnsi="Arial" w:cs="Arial"/>
        </w:rPr>
        <w:t>Решетку</w:t>
      </w:r>
      <w:r w:rsidRPr="00F06C3C">
        <w:rPr>
          <w:rFonts w:ascii="Arial" w:hAnsi="Arial" w:cs="Arial"/>
          <w:lang w:val="hr-HR"/>
        </w:rPr>
        <w:t xml:space="preserve"> </w:t>
      </w:r>
      <w:r>
        <w:rPr>
          <w:rFonts w:ascii="Arial" w:hAnsi="Arial" w:cs="Arial"/>
        </w:rPr>
        <w:t>чини</w:t>
      </w:r>
      <w:r w:rsidRPr="00F06C3C">
        <w:rPr>
          <w:rFonts w:ascii="Arial" w:hAnsi="Arial" w:cs="Arial"/>
          <w:lang w:val="hr-HR"/>
        </w:rPr>
        <w:t xml:space="preserve"> </w:t>
      </w:r>
      <w:r>
        <w:rPr>
          <w:rFonts w:ascii="Arial" w:hAnsi="Arial" w:cs="Arial"/>
        </w:rPr>
        <w:t>горњи</w:t>
      </w:r>
      <w:r w:rsidRPr="00F06C3C">
        <w:rPr>
          <w:rFonts w:ascii="Arial" w:hAnsi="Arial" w:cs="Arial"/>
          <w:lang w:val="hr-HR"/>
        </w:rPr>
        <w:t xml:space="preserve"> </w:t>
      </w:r>
      <w:r>
        <w:rPr>
          <w:rFonts w:ascii="Arial" w:hAnsi="Arial" w:cs="Arial"/>
        </w:rPr>
        <w:t>појас</w:t>
      </w:r>
      <w:r w:rsidRPr="00F06C3C">
        <w:rPr>
          <w:rFonts w:ascii="Arial" w:hAnsi="Arial" w:cs="Arial"/>
          <w:lang w:val="hr-HR"/>
        </w:rPr>
        <w:t xml:space="preserve"> </w:t>
      </w:r>
      <w:r>
        <w:rPr>
          <w:rFonts w:ascii="Arial" w:hAnsi="Arial" w:cs="Arial"/>
        </w:rPr>
        <w:t>од</w:t>
      </w:r>
      <w:r w:rsidRPr="00F06C3C">
        <w:rPr>
          <w:rFonts w:ascii="Arial" w:hAnsi="Arial" w:cs="Arial"/>
          <w:lang w:val="hr-HR"/>
        </w:rPr>
        <w:t xml:space="preserve"> </w:t>
      </w:r>
      <w:r>
        <w:rPr>
          <w:rFonts w:ascii="Arial" w:hAnsi="Arial" w:cs="Arial"/>
        </w:rPr>
        <w:t>ХОП</w:t>
      </w:r>
      <w:r w:rsidRPr="00F06C3C">
        <w:rPr>
          <w:rFonts w:ascii="Arial" w:hAnsi="Arial" w:cs="Arial"/>
          <w:lang w:val="hr-HR"/>
        </w:rPr>
        <w:t xml:space="preserve"> 100x60x4, </w:t>
      </w:r>
      <w:r>
        <w:rPr>
          <w:rFonts w:ascii="Arial" w:hAnsi="Arial" w:cs="Arial"/>
        </w:rPr>
        <w:t>доњи</w:t>
      </w:r>
      <w:r w:rsidRPr="00F06C3C">
        <w:rPr>
          <w:rFonts w:ascii="Arial" w:hAnsi="Arial" w:cs="Arial"/>
          <w:lang w:val="hr-HR"/>
        </w:rPr>
        <w:t xml:space="preserve"> </w:t>
      </w:r>
      <w:r>
        <w:rPr>
          <w:rFonts w:ascii="Arial" w:hAnsi="Arial" w:cs="Arial"/>
        </w:rPr>
        <w:t>појас</w:t>
      </w:r>
      <w:r w:rsidRPr="00F06C3C">
        <w:rPr>
          <w:rFonts w:ascii="Arial" w:hAnsi="Arial" w:cs="Arial"/>
          <w:lang w:val="hr-HR"/>
        </w:rPr>
        <w:t xml:space="preserve"> </w:t>
      </w:r>
      <w:r>
        <w:rPr>
          <w:rFonts w:ascii="Arial" w:hAnsi="Arial" w:cs="Arial"/>
        </w:rPr>
        <w:t>од</w:t>
      </w:r>
      <w:r w:rsidRPr="00F06C3C">
        <w:rPr>
          <w:rFonts w:ascii="Arial" w:hAnsi="Arial" w:cs="Arial"/>
          <w:lang w:val="hr-HR"/>
        </w:rPr>
        <w:t xml:space="preserve"> </w:t>
      </w:r>
      <w:r>
        <w:rPr>
          <w:rFonts w:ascii="Arial" w:hAnsi="Arial" w:cs="Arial"/>
        </w:rPr>
        <w:t>ХОП</w:t>
      </w:r>
      <w:r w:rsidRPr="00F06C3C">
        <w:rPr>
          <w:rFonts w:ascii="Arial" w:hAnsi="Arial" w:cs="Arial"/>
          <w:lang w:val="hr-HR"/>
        </w:rPr>
        <w:t xml:space="preserve"> 120x100x4 </w:t>
      </w:r>
      <w:r>
        <w:rPr>
          <w:rFonts w:ascii="Arial" w:hAnsi="Arial" w:cs="Arial"/>
        </w:rPr>
        <w:t>и</w:t>
      </w:r>
      <w:r w:rsidRPr="00F06C3C">
        <w:rPr>
          <w:rFonts w:ascii="Arial" w:hAnsi="Arial" w:cs="Arial"/>
          <w:lang w:val="hr-HR"/>
        </w:rPr>
        <w:t xml:space="preserve"> </w:t>
      </w:r>
      <w:r>
        <w:rPr>
          <w:rFonts w:ascii="Arial" w:hAnsi="Arial" w:cs="Arial"/>
        </w:rPr>
        <w:t>штапови</w:t>
      </w:r>
      <w:r w:rsidRPr="00F06C3C">
        <w:rPr>
          <w:rFonts w:ascii="Arial" w:hAnsi="Arial" w:cs="Arial"/>
          <w:lang w:val="hr-HR"/>
        </w:rPr>
        <w:t xml:space="preserve"> </w:t>
      </w:r>
      <w:r>
        <w:rPr>
          <w:rFonts w:ascii="Arial" w:hAnsi="Arial" w:cs="Arial"/>
        </w:rPr>
        <w:t>испуне</w:t>
      </w:r>
      <w:r w:rsidRPr="00F06C3C">
        <w:rPr>
          <w:rFonts w:ascii="Arial" w:hAnsi="Arial" w:cs="Arial"/>
          <w:lang w:val="hr-HR"/>
        </w:rPr>
        <w:t xml:space="preserve"> (</w:t>
      </w:r>
      <w:r>
        <w:rPr>
          <w:rFonts w:ascii="Arial" w:hAnsi="Arial" w:cs="Arial"/>
        </w:rPr>
        <w:t>вертикале</w:t>
      </w:r>
      <w:r w:rsidRPr="00F06C3C">
        <w:rPr>
          <w:rFonts w:ascii="Arial" w:hAnsi="Arial" w:cs="Arial"/>
          <w:lang w:val="hr-HR"/>
        </w:rPr>
        <w:t xml:space="preserve"> </w:t>
      </w:r>
      <w:r>
        <w:rPr>
          <w:rFonts w:ascii="Arial" w:hAnsi="Arial" w:cs="Arial"/>
        </w:rPr>
        <w:t>и</w:t>
      </w:r>
      <w:r w:rsidRPr="00F06C3C">
        <w:rPr>
          <w:rFonts w:ascii="Arial" w:hAnsi="Arial" w:cs="Arial"/>
          <w:lang w:val="hr-HR"/>
        </w:rPr>
        <w:t xml:space="preserve"> </w:t>
      </w:r>
      <w:r>
        <w:rPr>
          <w:rFonts w:ascii="Arial" w:hAnsi="Arial" w:cs="Arial"/>
        </w:rPr>
        <w:t>дијагонале</w:t>
      </w:r>
      <w:r w:rsidRPr="00F06C3C">
        <w:rPr>
          <w:rFonts w:ascii="Arial" w:hAnsi="Arial" w:cs="Arial"/>
          <w:lang w:val="hr-HR"/>
        </w:rPr>
        <w:t xml:space="preserve">) </w:t>
      </w:r>
      <w:r>
        <w:rPr>
          <w:rFonts w:ascii="Arial" w:hAnsi="Arial" w:cs="Arial"/>
        </w:rPr>
        <w:t>ХОП</w:t>
      </w:r>
      <w:r>
        <w:rPr>
          <w:rFonts w:ascii="Arial" w:hAnsi="Arial" w:cs="Arial"/>
          <w:lang w:val="hr-HR"/>
        </w:rPr>
        <w:t xml:space="preserve"> </w:t>
      </w:r>
      <w:r w:rsidRPr="00F06C3C">
        <w:rPr>
          <w:rFonts w:ascii="Arial" w:hAnsi="Arial" w:cs="Arial"/>
          <w:lang w:val="hr-HR"/>
        </w:rPr>
        <w:t>4</w:t>
      </w:r>
      <w:r>
        <w:rPr>
          <w:rFonts w:ascii="Arial" w:hAnsi="Arial" w:cs="Arial"/>
          <w:lang w:val="hr-HR"/>
        </w:rPr>
        <w:t>0x</w:t>
      </w:r>
      <w:r w:rsidRPr="00F06C3C">
        <w:rPr>
          <w:rFonts w:ascii="Arial" w:hAnsi="Arial" w:cs="Arial"/>
          <w:lang w:val="hr-HR"/>
        </w:rPr>
        <w:t>4</w:t>
      </w:r>
      <w:r>
        <w:rPr>
          <w:rFonts w:ascii="Arial" w:hAnsi="Arial" w:cs="Arial"/>
          <w:lang w:val="hr-HR"/>
        </w:rPr>
        <w:t>0x</w:t>
      </w:r>
      <w:r w:rsidRPr="00F06C3C">
        <w:rPr>
          <w:rFonts w:ascii="Arial" w:hAnsi="Arial" w:cs="Arial"/>
          <w:lang w:val="hr-HR"/>
        </w:rPr>
        <w:t>3</w:t>
      </w:r>
      <w:r>
        <w:rPr>
          <w:rFonts w:ascii="Arial" w:hAnsi="Arial" w:cs="Arial"/>
          <w:lang w:val="hr-HR"/>
        </w:rPr>
        <w:t xml:space="preserve">mm. </w:t>
      </w:r>
      <w:r>
        <w:rPr>
          <w:rFonts w:ascii="Arial" w:hAnsi="Arial" w:cs="Arial"/>
        </w:rPr>
        <w:t>Рожњаче</w:t>
      </w:r>
      <w:r w:rsidRPr="00F06C3C">
        <w:rPr>
          <w:rFonts w:ascii="Arial" w:hAnsi="Arial" w:cs="Arial"/>
          <w:lang w:val="hr-HR"/>
        </w:rPr>
        <w:t xml:space="preserve"> </w:t>
      </w:r>
      <w:r>
        <w:rPr>
          <w:rFonts w:ascii="Arial" w:hAnsi="Arial" w:cs="Arial"/>
        </w:rPr>
        <w:t>су</w:t>
      </w:r>
      <w:r w:rsidRPr="00F06C3C">
        <w:rPr>
          <w:rFonts w:ascii="Arial" w:hAnsi="Arial" w:cs="Arial"/>
          <w:lang w:val="hr-HR"/>
        </w:rPr>
        <w:t xml:space="preserve"> </w:t>
      </w:r>
      <w:r>
        <w:rPr>
          <w:rFonts w:ascii="Arial" w:hAnsi="Arial" w:cs="Arial"/>
        </w:rPr>
        <w:t>пројектоване</w:t>
      </w:r>
      <w:r w:rsidRPr="00F06C3C">
        <w:rPr>
          <w:rFonts w:ascii="Arial" w:hAnsi="Arial" w:cs="Arial"/>
          <w:lang w:val="hr-HR"/>
        </w:rPr>
        <w:t xml:space="preserve"> </w:t>
      </w:r>
      <w:r>
        <w:rPr>
          <w:rFonts w:ascii="Arial" w:hAnsi="Arial" w:cs="Arial"/>
        </w:rPr>
        <w:t>као</w:t>
      </w:r>
      <w:r w:rsidRPr="00F06C3C">
        <w:rPr>
          <w:rFonts w:ascii="Arial" w:hAnsi="Arial" w:cs="Arial"/>
          <w:lang w:val="hr-HR"/>
        </w:rPr>
        <w:t xml:space="preserve"> </w:t>
      </w:r>
      <w:r>
        <w:rPr>
          <w:rFonts w:ascii="Arial" w:hAnsi="Arial" w:cs="Arial"/>
        </w:rPr>
        <w:t>континуалне</w:t>
      </w:r>
      <w:r w:rsidRPr="00F06C3C">
        <w:rPr>
          <w:rFonts w:ascii="Arial" w:hAnsi="Arial" w:cs="Arial"/>
          <w:lang w:val="hr-HR"/>
        </w:rPr>
        <w:t xml:space="preserve"> </w:t>
      </w:r>
      <w:r>
        <w:rPr>
          <w:rFonts w:ascii="Arial" w:hAnsi="Arial" w:cs="Arial"/>
        </w:rPr>
        <w:t>греде</w:t>
      </w:r>
      <w:r w:rsidRPr="00F06C3C">
        <w:rPr>
          <w:rFonts w:ascii="Arial" w:hAnsi="Arial" w:cs="Arial"/>
          <w:lang w:val="hr-HR"/>
        </w:rPr>
        <w:t xml:space="preserve"> </w:t>
      </w:r>
      <w:r>
        <w:rPr>
          <w:rFonts w:ascii="Arial" w:hAnsi="Arial" w:cs="Arial"/>
        </w:rPr>
        <w:t>од</w:t>
      </w:r>
      <w:r w:rsidRPr="00F06C3C">
        <w:rPr>
          <w:rFonts w:ascii="Arial" w:hAnsi="Arial" w:cs="Arial"/>
          <w:lang w:val="hr-HR"/>
        </w:rPr>
        <w:t xml:space="preserve"> </w:t>
      </w:r>
      <w:r>
        <w:rPr>
          <w:rFonts w:ascii="Arial" w:hAnsi="Arial" w:cs="Arial"/>
        </w:rPr>
        <w:t>ХОП</w:t>
      </w:r>
      <w:r w:rsidRPr="00F06C3C">
        <w:rPr>
          <w:rFonts w:ascii="Arial" w:hAnsi="Arial" w:cs="Arial"/>
          <w:lang w:val="hr-HR"/>
        </w:rPr>
        <w:t xml:space="preserve"> 100x60x4.</w:t>
      </w:r>
    </w:p>
    <w:p w14:paraId="32C9EC7A" w14:textId="77777777" w:rsidR="00EC3547" w:rsidRPr="00F06C3C" w:rsidRDefault="00762161">
      <w:pPr>
        <w:pStyle w:val="NormalWeb"/>
        <w:spacing w:before="100" w:after="0"/>
        <w:jc w:val="both"/>
        <w:rPr>
          <w:rFonts w:ascii="Arial" w:hAnsi="Arial" w:cs="Arial"/>
          <w:lang w:val="hr-HR"/>
        </w:rPr>
      </w:pPr>
      <w:r>
        <w:rPr>
          <w:rFonts w:ascii="Arial" w:hAnsi="Arial" w:cs="Arial"/>
        </w:rPr>
        <w:t>Уз</w:t>
      </w:r>
      <w:r w:rsidRPr="00F06C3C">
        <w:rPr>
          <w:rFonts w:ascii="Arial" w:hAnsi="Arial" w:cs="Arial"/>
          <w:lang w:val="hr-HR"/>
        </w:rPr>
        <w:t xml:space="preserve"> </w:t>
      </w:r>
      <w:r>
        <w:rPr>
          <w:rFonts w:ascii="Arial" w:hAnsi="Arial" w:cs="Arial"/>
        </w:rPr>
        <w:t>објекат</w:t>
      </w:r>
      <w:r w:rsidRPr="00F06C3C">
        <w:rPr>
          <w:rFonts w:ascii="Arial" w:hAnsi="Arial" w:cs="Arial"/>
          <w:lang w:val="hr-HR"/>
        </w:rPr>
        <w:t xml:space="preserve"> </w:t>
      </w:r>
      <w:r>
        <w:rPr>
          <w:rFonts w:ascii="Arial" w:hAnsi="Arial" w:cs="Arial"/>
        </w:rPr>
        <w:t>ће</w:t>
      </w:r>
      <w:r w:rsidRPr="00F06C3C">
        <w:rPr>
          <w:rFonts w:ascii="Arial" w:hAnsi="Arial" w:cs="Arial"/>
          <w:lang w:val="hr-HR"/>
        </w:rPr>
        <w:t xml:space="preserve"> </w:t>
      </w:r>
      <w:r>
        <w:rPr>
          <w:rFonts w:ascii="Arial" w:hAnsi="Arial" w:cs="Arial"/>
        </w:rPr>
        <w:t>се</w:t>
      </w:r>
      <w:r w:rsidRPr="00F06C3C">
        <w:rPr>
          <w:rFonts w:ascii="Arial" w:hAnsi="Arial" w:cs="Arial"/>
          <w:lang w:val="hr-HR"/>
        </w:rPr>
        <w:t xml:space="preserve"> </w:t>
      </w:r>
      <w:r>
        <w:rPr>
          <w:rFonts w:ascii="Arial" w:hAnsi="Arial" w:cs="Arial"/>
        </w:rPr>
        <w:t>формирати</w:t>
      </w:r>
      <w:r w:rsidRPr="00F06C3C">
        <w:rPr>
          <w:rFonts w:ascii="Arial" w:hAnsi="Arial" w:cs="Arial"/>
          <w:lang w:val="hr-HR"/>
        </w:rPr>
        <w:t xml:space="preserve"> </w:t>
      </w:r>
      <w:r>
        <w:rPr>
          <w:rFonts w:ascii="Arial" w:hAnsi="Arial" w:cs="Arial"/>
        </w:rPr>
        <w:t>потконструкција</w:t>
      </w:r>
      <w:r w:rsidRPr="00F06C3C">
        <w:rPr>
          <w:rFonts w:ascii="Arial" w:hAnsi="Arial" w:cs="Arial"/>
          <w:lang w:val="hr-HR"/>
        </w:rPr>
        <w:t xml:space="preserve"> </w:t>
      </w:r>
      <w:r>
        <w:rPr>
          <w:rFonts w:ascii="Arial" w:hAnsi="Arial" w:cs="Arial"/>
        </w:rPr>
        <w:t>зеленог</w:t>
      </w:r>
      <w:r w:rsidRPr="00F06C3C">
        <w:rPr>
          <w:rFonts w:ascii="Arial" w:hAnsi="Arial" w:cs="Arial"/>
          <w:lang w:val="hr-HR"/>
        </w:rPr>
        <w:t xml:space="preserve"> </w:t>
      </w:r>
      <w:r>
        <w:rPr>
          <w:rFonts w:ascii="Arial" w:hAnsi="Arial" w:cs="Arial"/>
        </w:rPr>
        <w:t>зида</w:t>
      </w:r>
      <w:r w:rsidRPr="00F06C3C">
        <w:rPr>
          <w:rFonts w:ascii="Arial" w:hAnsi="Arial" w:cs="Arial"/>
          <w:lang w:val="hr-HR"/>
        </w:rPr>
        <w:t xml:space="preserve"> </w:t>
      </w:r>
      <w:r>
        <w:rPr>
          <w:rFonts w:ascii="Arial" w:hAnsi="Arial" w:cs="Arial"/>
        </w:rPr>
        <w:t>од</w:t>
      </w:r>
      <w:r w:rsidRPr="00F06C3C">
        <w:rPr>
          <w:rFonts w:ascii="Arial" w:hAnsi="Arial" w:cs="Arial"/>
          <w:lang w:val="hr-HR"/>
        </w:rPr>
        <w:t xml:space="preserve"> </w:t>
      </w:r>
      <w:r>
        <w:rPr>
          <w:rFonts w:ascii="Arial" w:hAnsi="Arial" w:cs="Arial"/>
        </w:rPr>
        <w:t>челичних</w:t>
      </w:r>
      <w:r w:rsidRPr="00F06C3C">
        <w:rPr>
          <w:rFonts w:ascii="Arial" w:hAnsi="Arial" w:cs="Arial"/>
          <w:lang w:val="hr-HR"/>
        </w:rPr>
        <w:t xml:space="preserve"> </w:t>
      </w:r>
      <w:r>
        <w:rPr>
          <w:rFonts w:ascii="Arial" w:hAnsi="Arial" w:cs="Arial"/>
        </w:rPr>
        <w:t>елемената</w:t>
      </w:r>
      <w:r w:rsidRPr="00F06C3C">
        <w:rPr>
          <w:rFonts w:ascii="Arial" w:hAnsi="Arial" w:cs="Arial"/>
          <w:lang w:val="hr-HR"/>
        </w:rPr>
        <w:t xml:space="preserve">. </w:t>
      </w:r>
      <w:r>
        <w:rPr>
          <w:rFonts w:ascii="Arial" w:hAnsi="Arial" w:cs="Arial"/>
        </w:rPr>
        <w:t>Вертикалне</w:t>
      </w:r>
      <w:r w:rsidRPr="00F06C3C">
        <w:rPr>
          <w:rFonts w:ascii="Arial" w:hAnsi="Arial" w:cs="Arial"/>
          <w:lang w:val="hr-HR"/>
        </w:rPr>
        <w:t xml:space="preserve"> </w:t>
      </w:r>
      <w:r>
        <w:rPr>
          <w:rFonts w:ascii="Arial" w:hAnsi="Arial" w:cs="Arial"/>
        </w:rPr>
        <w:t>елементе</w:t>
      </w:r>
      <w:r w:rsidRPr="00F06C3C">
        <w:rPr>
          <w:rFonts w:ascii="Arial" w:hAnsi="Arial" w:cs="Arial"/>
          <w:lang w:val="hr-HR"/>
        </w:rPr>
        <w:t xml:space="preserve"> </w:t>
      </w:r>
      <w:r>
        <w:rPr>
          <w:rFonts w:ascii="Arial" w:hAnsi="Arial" w:cs="Arial"/>
        </w:rPr>
        <w:t>чине</w:t>
      </w:r>
      <w:r w:rsidRPr="00F06C3C">
        <w:rPr>
          <w:rFonts w:ascii="Arial" w:hAnsi="Arial" w:cs="Arial"/>
          <w:lang w:val="hr-HR"/>
        </w:rPr>
        <w:t xml:space="preserve"> </w:t>
      </w:r>
      <w:r>
        <w:rPr>
          <w:rFonts w:ascii="Arial" w:hAnsi="Arial" w:cs="Arial"/>
        </w:rPr>
        <w:t>хладно</w:t>
      </w:r>
      <w:r w:rsidRPr="00F06C3C">
        <w:rPr>
          <w:rFonts w:ascii="Arial" w:hAnsi="Arial" w:cs="Arial"/>
          <w:lang w:val="hr-HR"/>
        </w:rPr>
        <w:t xml:space="preserve"> </w:t>
      </w:r>
      <w:r>
        <w:rPr>
          <w:rFonts w:ascii="Arial" w:hAnsi="Arial" w:cs="Arial"/>
        </w:rPr>
        <w:t>обликовани</w:t>
      </w:r>
      <w:r w:rsidRPr="00F06C3C">
        <w:rPr>
          <w:rFonts w:ascii="Arial" w:hAnsi="Arial" w:cs="Arial"/>
          <w:lang w:val="hr-HR"/>
        </w:rPr>
        <w:t xml:space="preserve"> </w:t>
      </w:r>
      <w:r>
        <w:rPr>
          <w:rFonts w:ascii="Arial" w:hAnsi="Arial" w:cs="Arial"/>
        </w:rPr>
        <w:t>профили</w:t>
      </w:r>
      <w:r w:rsidRPr="00F06C3C">
        <w:rPr>
          <w:rFonts w:ascii="Arial" w:hAnsi="Arial" w:cs="Arial"/>
          <w:lang w:val="hr-HR"/>
        </w:rPr>
        <w:t xml:space="preserve"> 80x80x4, </w:t>
      </w:r>
      <w:r>
        <w:rPr>
          <w:rFonts w:ascii="Arial" w:hAnsi="Arial" w:cs="Arial"/>
        </w:rPr>
        <w:t>док</w:t>
      </w:r>
      <w:r w:rsidRPr="00F06C3C">
        <w:rPr>
          <w:rFonts w:ascii="Arial" w:hAnsi="Arial" w:cs="Arial"/>
          <w:lang w:val="hr-HR"/>
        </w:rPr>
        <w:t xml:space="preserve"> </w:t>
      </w:r>
      <w:r>
        <w:rPr>
          <w:rFonts w:ascii="Arial" w:hAnsi="Arial" w:cs="Arial"/>
        </w:rPr>
        <w:t>су</w:t>
      </w:r>
      <w:r w:rsidRPr="00F06C3C">
        <w:rPr>
          <w:rFonts w:ascii="Arial" w:hAnsi="Arial" w:cs="Arial"/>
          <w:lang w:val="hr-HR"/>
        </w:rPr>
        <w:t xml:space="preserve"> </w:t>
      </w:r>
      <w:r>
        <w:rPr>
          <w:rFonts w:ascii="Arial" w:hAnsi="Arial" w:cs="Arial"/>
        </w:rPr>
        <w:t>хоризонтални</w:t>
      </w:r>
      <w:r w:rsidRPr="00F06C3C">
        <w:rPr>
          <w:rFonts w:ascii="Arial" w:hAnsi="Arial" w:cs="Arial"/>
          <w:lang w:val="hr-HR"/>
        </w:rPr>
        <w:t xml:space="preserve"> </w:t>
      </w:r>
      <w:r>
        <w:rPr>
          <w:rFonts w:ascii="Arial" w:hAnsi="Arial" w:cs="Arial"/>
        </w:rPr>
        <w:t>профили</w:t>
      </w:r>
      <w:r w:rsidRPr="00F06C3C">
        <w:rPr>
          <w:rFonts w:ascii="Arial" w:hAnsi="Arial" w:cs="Arial"/>
          <w:lang w:val="hr-HR"/>
        </w:rPr>
        <w:t xml:space="preserve"> </w:t>
      </w:r>
      <w:r>
        <w:rPr>
          <w:rFonts w:ascii="Arial" w:hAnsi="Arial" w:cs="Arial"/>
        </w:rPr>
        <w:t>кутије</w:t>
      </w:r>
      <w:r w:rsidRPr="00F06C3C">
        <w:rPr>
          <w:rFonts w:ascii="Arial" w:hAnsi="Arial" w:cs="Arial"/>
          <w:lang w:val="hr-HR"/>
        </w:rPr>
        <w:t xml:space="preserve"> 50x50x4. </w:t>
      </w:r>
      <w:r>
        <w:rPr>
          <w:rFonts w:ascii="Arial" w:hAnsi="Arial" w:cs="Arial"/>
        </w:rPr>
        <w:t>Потконструкција</w:t>
      </w:r>
      <w:r w:rsidRPr="00F06C3C">
        <w:rPr>
          <w:rFonts w:ascii="Arial" w:hAnsi="Arial" w:cs="Arial"/>
          <w:lang w:val="hr-HR"/>
        </w:rPr>
        <w:t xml:space="preserve"> </w:t>
      </w:r>
      <w:r>
        <w:rPr>
          <w:rFonts w:ascii="Arial" w:hAnsi="Arial" w:cs="Arial"/>
        </w:rPr>
        <w:t>зеленог</w:t>
      </w:r>
      <w:r w:rsidRPr="00F06C3C">
        <w:rPr>
          <w:rFonts w:ascii="Arial" w:hAnsi="Arial" w:cs="Arial"/>
          <w:lang w:val="hr-HR"/>
        </w:rPr>
        <w:t xml:space="preserve"> </w:t>
      </w:r>
      <w:r>
        <w:rPr>
          <w:rFonts w:ascii="Arial" w:hAnsi="Arial" w:cs="Arial"/>
        </w:rPr>
        <w:t>зида</w:t>
      </w:r>
      <w:r w:rsidRPr="00F06C3C">
        <w:rPr>
          <w:rFonts w:ascii="Arial" w:hAnsi="Arial" w:cs="Arial"/>
          <w:lang w:val="hr-HR"/>
        </w:rPr>
        <w:t xml:space="preserve"> </w:t>
      </w:r>
      <w:r>
        <w:rPr>
          <w:rFonts w:ascii="Arial" w:hAnsi="Arial" w:cs="Arial"/>
        </w:rPr>
        <w:t>ће</w:t>
      </w:r>
      <w:r w:rsidRPr="00F06C3C">
        <w:rPr>
          <w:rFonts w:ascii="Arial" w:hAnsi="Arial" w:cs="Arial"/>
          <w:lang w:val="hr-HR"/>
        </w:rPr>
        <w:t xml:space="preserve"> </w:t>
      </w:r>
      <w:r>
        <w:rPr>
          <w:rFonts w:ascii="Arial" w:hAnsi="Arial" w:cs="Arial"/>
        </w:rPr>
        <w:t>се</w:t>
      </w:r>
      <w:r w:rsidRPr="00F06C3C">
        <w:rPr>
          <w:rFonts w:ascii="Arial" w:hAnsi="Arial" w:cs="Arial"/>
          <w:lang w:val="hr-HR"/>
        </w:rPr>
        <w:t xml:space="preserve"> </w:t>
      </w:r>
      <w:r>
        <w:rPr>
          <w:rFonts w:ascii="Arial" w:hAnsi="Arial" w:cs="Arial"/>
        </w:rPr>
        <w:t>фиксирати</w:t>
      </w:r>
      <w:r w:rsidRPr="00F06C3C">
        <w:rPr>
          <w:rFonts w:ascii="Arial" w:hAnsi="Arial" w:cs="Arial"/>
          <w:lang w:val="hr-HR"/>
        </w:rPr>
        <w:t xml:space="preserve"> </w:t>
      </w:r>
      <w:r>
        <w:rPr>
          <w:rFonts w:ascii="Arial" w:hAnsi="Arial" w:cs="Arial"/>
        </w:rPr>
        <w:t>на</w:t>
      </w:r>
      <w:r w:rsidRPr="00F06C3C">
        <w:rPr>
          <w:rFonts w:ascii="Arial" w:hAnsi="Arial" w:cs="Arial"/>
          <w:lang w:val="hr-HR"/>
        </w:rPr>
        <w:t xml:space="preserve"> </w:t>
      </w:r>
      <w:r>
        <w:rPr>
          <w:rFonts w:ascii="Arial" w:hAnsi="Arial" w:cs="Arial"/>
        </w:rPr>
        <w:t>два</w:t>
      </w:r>
      <w:r w:rsidRPr="00F06C3C">
        <w:rPr>
          <w:rFonts w:ascii="Arial" w:hAnsi="Arial" w:cs="Arial"/>
          <w:lang w:val="hr-HR"/>
        </w:rPr>
        <w:t xml:space="preserve"> </w:t>
      </w:r>
      <w:r>
        <w:rPr>
          <w:rFonts w:ascii="Arial" w:hAnsi="Arial" w:cs="Arial"/>
        </w:rPr>
        <w:t>места</w:t>
      </w:r>
      <w:r w:rsidRPr="00F06C3C">
        <w:rPr>
          <w:rFonts w:ascii="Arial" w:hAnsi="Arial" w:cs="Arial"/>
          <w:lang w:val="hr-HR"/>
        </w:rPr>
        <w:t xml:space="preserve">: </w:t>
      </w:r>
      <w:r>
        <w:rPr>
          <w:rFonts w:ascii="Arial" w:hAnsi="Arial" w:cs="Arial"/>
        </w:rPr>
        <w:t>у</w:t>
      </w:r>
      <w:r w:rsidRPr="00F06C3C">
        <w:rPr>
          <w:rFonts w:ascii="Arial" w:hAnsi="Arial" w:cs="Arial"/>
          <w:lang w:val="hr-HR"/>
        </w:rPr>
        <w:t xml:space="preserve"> </w:t>
      </w:r>
      <w:r>
        <w:rPr>
          <w:rFonts w:ascii="Arial" w:hAnsi="Arial" w:cs="Arial"/>
        </w:rPr>
        <w:t>дну</w:t>
      </w:r>
      <w:r w:rsidRPr="00F06C3C">
        <w:rPr>
          <w:rFonts w:ascii="Arial" w:hAnsi="Arial" w:cs="Arial"/>
          <w:lang w:val="hr-HR"/>
        </w:rPr>
        <w:t xml:space="preserve"> - </w:t>
      </w:r>
      <w:r>
        <w:rPr>
          <w:rFonts w:ascii="Arial" w:hAnsi="Arial" w:cs="Arial"/>
        </w:rPr>
        <w:t>конструкција</w:t>
      </w:r>
      <w:r w:rsidRPr="00F06C3C">
        <w:rPr>
          <w:rFonts w:ascii="Arial" w:hAnsi="Arial" w:cs="Arial"/>
          <w:lang w:val="hr-HR"/>
        </w:rPr>
        <w:t xml:space="preserve"> </w:t>
      </w:r>
      <w:r>
        <w:rPr>
          <w:rFonts w:ascii="Arial" w:hAnsi="Arial" w:cs="Arial"/>
        </w:rPr>
        <w:t>ће</w:t>
      </w:r>
      <w:r w:rsidRPr="00F06C3C">
        <w:rPr>
          <w:rFonts w:ascii="Arial" w:hAnsi="Arial" w:cs="Arial"/>
          <w:lang w:val="hr-HR"/>
        </w:rPr>
        <w:t xml:space="preserve"> </w:t>
      </w:r>
      <w:r>
        <w:rPr>
          <w:rFonts w:ascii="Arial" w:hAnsi="Arial" w:cs="Arial"/>
        </w:rPr>
        <w:t>се</w:t>
      </w:r>
      <w:r w:rsidRPr="00F06C3C">
        <w:rPr>
          <w:rFonts w:ascii="Arial" w:hAnsi="Arial" w:cs="Arial"/>
          <w:lang w:val="hr-HR"/>
        </w:rPr>
        <w:t xml:space="preserve"> </w:t>
      </w:r>
      <w:r>
        <w:rPr>
          <w:rFonts w:ascii="Arial" w:hAnsi="Arial" w:cs="Arial"/>
        </w:rPr>
        <w:t>анкеровати</w:t>
      </w:r>
      <w:r w:rsidRPr="00F06C3C">
        <w:rPr>
          <w:rFonts w:ascii="Arial" w:hAnsi="Arial" w:cs="Arial"/>
          <w:lang w:val="hr-HR"/>
        </w:rPr>
        <w:t xml:space="preserve"> </w:t>
      </w:r>
      <w:r>
        <w:rPr>
          <w:rFonts w:ascii="Arial" w:hAnsi="Arial" w:cs="Arial"/>
        </w:rPr>
        <w:t>у</w:t>
      </w:r>
      <w:r w:rsidRPr="00F06C3C">
        <w:rPr>
          <w:rFonts w:ascii="Arial" w:hAnsi="Arial" w:cs="Arial"/>
          <w:lang w:val="hr-HR"/>
        </w:rPr>
        <w:t xml:space="preserve"> </w:t>
      </w:r>
      <w:r>
        <w:rPr>
          <w:rFonts w:ascii="Arial" w:hAnsi="Arial" w:cs="Arial"/>
        </w:rPr>
        <w:t>АБ</w:t>
      </w:r>
      <w:r w:rsidRPr="00F06C3C">
        <w:rPr>
          <w:rFonts w:ascii="Arial" w:hAnsi="Arial" w:cs="Arial"/>
          <w:lang w:val="hr-HR"/>
        </w:rPr>
        <w:t xml:space="preserve"> </w:t>
      </w:r>
      <w:r>
        <w:rPr>
          <w:rFonts w:ascii="Arial" w:hAnsi="Arial" w:cs="Arial"/>
        </w:rPr>
        <w:t>плочу</w:t>
      </w:r>
      <w:r w:rsidRPr="00F06C3C">
        <w:rPr>
          <w:rFonts w:ascii="Arial" w:hAnsi="Arial" w:cs="Arial"/>
          <w:lang w:val="hr-HR"/>
        </w:rPr>
        <w:t xml:space="preserve"> </w:t>
      </w:r>
      <w:r>
        <w:rPr>
          <w:rFonts w:ascii="Arial" w:hAnsi="Arial" w:cs="Arial"/>
        </w:rPr>
        <w:t>стазе</w:t>
      </w:r>
      <w:r w:rsidRPr="00F06C3C">
        <w:rPr>
          <w:rFonts w:ascii="Arial" w:hAnsi="Arial" w:cs="Arial"/>
          <w:lang w:val="hr-HR"/>
        </w:rPr>
        <w:t xml:space="preserve"> </w:t>
      </w:r>
      <w:r>
        <w:rPr>
          <w:rFonts w:ascii="Arial" w:hAnsi="Arial" w:cs="Arial"/>
        </w:rPr>
        <w:t>поред</w:t>
      </w:r>
      <w:r w:rsidRPr="00F06C3C">
        <w:rPr>
          <w:rFonts w:ascii="Arial" w:hAnsi="Arial" w:cs="Arial"/>
          <w:lang w:val="hr-HR"/>
        </w:rPr>
        <w:t xml:space="preserve"> </w:t>
      </w:r>
      <w:r>
        <w:rPr>
          <w:rFonts w:ascii="Arial" w:hAnsi="Arial" w:cs="Arial"/>
        </w:rPr>
        <w:t>објекта</w:t>
      </w:r>
      <w:r w:rsidRPr="00F06C3C">
        <w:rPr>
          <w:rFonts w:ascii="Arial" w:hAnsi="Arial" w:cs="Arial"/>
          <w:lang w:val="hr-HR"/>
        </w:rPr>
        <w:t xml:space="preserve"> </w:t>
      </w:r>
      <w:r>
        <w:rPr>
          <w:rFonts w:ascii="Arial" w:hAnsi="Arial" w:cs="Arial"/>
        </w:rPr>
        <w:t>и</w:t>
      </w:r>
      <w:r w:rsidRPr="00F06C3C">
        <w:rPr>
          <w:rFonts w:ascii="Arial" w:hAnsi="Arial" w:cs="Arial"/>
          <w:lang w:val="hr-HR"/>
        </w:rPr>
        <w:t xml:space="preserve"> </w:t>
      </w:r>
      <w:r>
        <w:rPr>
          <w:rFonts w:ascii="Arial" w:hAnsi="Arial" w:cs="Arial"/>
        </w:rPr>
        <w:t>при</w:t>
      </w:r>
      <w:r w:rsidRPr="00F06C3C">
        <w:rPr>
          <w:rFonts w:ascii="Arial" w:hAnsi="Arial" w:cs="Arial"/>
          <w:lang w:val="hr-HR"/>
        </w:rPr>
        <w:t xml:space="preserve"> </w:t>
      </w:r>
      <w:r>
        <w:rPr>
          <w:rFonts w:ascii="Arial" w:hAnsi="Arial" w:cs="Arial"/>
        </w:rPr>
        <w:t>врху</w:t>
      </w:r>
      <w:r w:rsidRPr="00F06C3C">
        <w:rPr>
          <w:rFonts w:ascii="Arial" w:hAnsi="Arial" w:cs="Arial"/>
          <w:lang w:val="hr-HR"/>
        </w:rPr>
        <w:t xml:space="preserve"> </w:t>
      </w:r>
      <w:r>
        <w:rPr>
          <w:rFonts w:ascii="Arial" w:hAnsi="Arial" w:cs="Arial"/>
        </w:rPr>
        <w:t>на</w:t>
      </w:r>
      <w:r w:rsidRPr="00F06C3C">
        <w:rPr>
          <w:rFonts w:ascii="Arial" w:hAnsi="Arial" w:cs="Arial"/>
          <w:lang w:val="hr-HR"/>
        </w:rPr>
        <w:t xml:space="preserve"> </w:t>
      </w:r>
      <w:r>
        <w:rPr>
          <w:rFonts w:ascii="Arial" w:hAnsi="Arial" w:cs="Arial"/>
        </w:rPr>
        <w:t>висини</w:t>
      </w:r>
      <w:r w:rsidRPr="00F06C3C">
        <w:rPr>
          <w:rFonts w:ascii="Arial" w:hAnsi="Arial" w:cs="Arial"/>
          <w:lang w:val="hr-HR"/>
        </w:rPr>
        <w:t xml:space="preserve"> </w:t>
      </w:r>
      <w:r>
        <w:rPr>
          <w:rFonts w:ascii="Arial" w:hAnsi="Arial" w:cs="Arial"/>
        </w:rPr>
        <w:t>око</w:t>
      </w:r>
      <w:r w:rsidRPr="00F06C3C">
        <w:rPr>
          <w:rFonts w:ascii="Arial" w:hAnsi="Arial" w:cs="Arial"/>
          <w:lang w:val="hr-HR"/>
        </w:rPr>
        <w:t xml:space="preserve"> +3.35 </w:t>
      </w:r>
      <w:r>
        <w:rPr>
          <w:rFonts w:ascii="Arial" w:hAnsi="Arial" w:cs="Arial"/>
        </w:rPr>
        <w:t>ће</w:t>
      </w:r>
      <w:r w:rsidRPr="00F06C3C">
        <w:rPr>
          <w:rFonts w:ascii="Arial" w:hAnsi="Arial" w:cs="Arial"/>
          <w:lang w:val="hr-HR"/>
        </w:rPr>
        <w:t xml:space="preserve"> </w:t>
      </w:r>
      <w:r>
        <w:rPr>
          <w:rFonts w:ascii="Arial" w:hAnsi="Arial" w:cs="Arial"/>
        </w:rPr>
        <w:t>се</w:t>
      </w:r>
      <w:r w:rsidRPr="00F06C3C">
        <w:rPr>
          <w:rFonts w:ascii="Arial" w:hAnsi="Arial" w:cs="Arial"/>
          <w:lang w:val="hr-HR"/>
        </w:rPr>
        <w:t xml:space="preserve"> </w:t>
      </w:r>
      <w:r>
        <w:rPr>
          <w:rFonts w:ascii="Arial" w:hAnsi="Arial" w:cs="Arial"/>
        </w:rPr>
        <w:t>повезати</w:t>
      </w:r>
      <w:r w:rsidRPr="00F06C3C">
        <w:rPr>
          <w:rFonts w:ascii="Arial" w:hAnsi="Arial" w:cs="Arial"/>
          <w:lang w:val="hr-HR"/>
        </w:rPr>
        <w:t xml:space="preserve"> </w:t>
      </w:r>
      <w:r>
        <w:rPr>
          <w:rFonts w:ascii="Arial" w:hAnsi="Arial" w:cs="Arial"/>
        </w:rPr>
        <w:t>са</w:t>
      </w:r>
      <w:r w:rsidRPr="00F06C3C">
        <w:rPr>
          <w:rFonts w:ascii="Arial" w:hAnsi="Arial" w:cs="Arial"/>
          <w:lang w:val="hr-HR"/>
        </w:rPr>
        <w:t xml:space="preserve"> </w:t>
      </w:r>
      <w:r>
        <w:rPr>
          <w:rFonts w:ascii="Arial" w:hAnsi="Arial" w:cs="Arial"/>
        </w:rPr>
        <w:t>кровном</w:t>
      </w:r>
      <w:r w:rsidRPr="00F06C3C">
        <w:rPr>
          <w:rFonts w:ascii="Arial" w:hAnsi="Arial" w:cs="Arial"/>
          <w:lang w:val="hr-HR"/>
        </w:rPr>
        <w:t xml:space="preserve"> </w:t>
      </w:r>
      <w:r>
        <w:rPr>
          <w:rFonts w:ascii="Arial" w:hAnsi="Arial" w:cs="Arial"/>
        </w:rPr>
        <w:t>решетком</w:t>
      </w:r>
      <w:r w:rsidRPr="00F06C3C">
        <w:rPr>
          <w:rFonts w:ascii="Arial" w:hAnsi="Arial" w:cs="Arial"/>
          <w:lang w:val="hr-HR"/>
        </w:rPr>
        <w:t xml:space="preserve"> </w:t>
      </w:r>
      <w:r>
        <w:rPr>
          <w:rFonts w:ascii="Arial" w:hAnsi="Arial" w:cs="Arial"/>
        </w:rPr>
        <w:t>објекта</w:t>
      </w:r>
      <w:r w:rsidRPr="00F06C3C">
        <w:rPr>
          <w:rFonts w:ascii="Arial" w:hAnsi="Arial" w:cs="Arial"/>
          <w:lang w:val="hr-HR"/>
        </w:rPr>
        <w:t xml:space="preserve">. </w:t>
      </w:r>
    </w:p>
    <w:p w14:paraId="0781BFE4" w14:textId="77777777" w:rsidR="00EC3547" w:rsidRPr="00F06C3C" w:rsidRDefault="00762161">
      <w:pPr>
        <w:pStyle w:val="NormalWeb"/>
        <w:spacing w:before="100" w:after="0"/>
        <w:ind w:firstLine="851"/>
        <w:jc w:val="both"/>
        <w:rPr>
          <w:color w:val="000000"/>
          <w:lang w:val="hr-HR"/>
        </w:rPr>
      </w:pPr>
      <w:r>
        <w:rPr>
          <w:rFonts w:ascii="Arial" w:hAnsi="Arial" w:cs="Arial"/>
          <w:color w:val="000000"/>
        </w:rPr>
        <w:t>Конструкција</w:t>
      </w:r>
      <w:r w:rsidRPr="00F06C3C">
        <w:rPr>
          <w:rFonts w:ascii="Arial" w:hAnsi="Arial" w:cs="Arial"/>
          <w:color w:val="000000"/>
          <w:lang w:val="hr-HR"/>
        </w:rPr>
        <w:t xml:space="preserve"> </w:t>
      </w:r>
      <w:r>
        <w:rPr>
          <w:rFonts w:ascii="Arial" w:hAnsi="Arial" w:cs="Arial"/>
          <w:color w:val="000000"/>
        </w:rPr>
        <w:t>је</w:t>
      </w:r>
      <w:r w:rsidRPr="00F06C3C">
        <w:rPr>
          <w:rFonts w:ascii="Arial" w:hAnsi="Arial" w:cs="Arial"/>
          <w:color w:val="000000"/>
          <w:lang w:val="hr-HR"/>
        </w:rPr>
        <w:t xml:space="preserve"> </w:t>
      </w:r>
      <w:r>
        <w:rPr>
          <w:rFonts w:ascii="Arial" w:hAnsi="Arial" w:cs="Arial"/>
          <w:color w:val="000000"/>
        </w:rPr>
        <w:t>рачуната</w:t>
      </w:r>
      <w:r w:rsidRPr="00F06C3C">
        <w:rPr>
          <w:rFonts w:ascii="Arial" w:hAnsi="Arial" w:cs="Arial"/>
          <w:color w:val="000000"/>
          <w:lang w:val="hr-HR"/>
        </w:rPr>
        <w:t xml:space="preserve"> </w:t>
      </w:r>
      <w:r>
        <w:rPr>
          <w:rFonts w:ascii="Arial" w:hAnsi="Arial" w:cs="Arial"/>
          <w:color w:val="000000"/>
        </w:rPr>
        <w:t>на</w:t>
      </w:r>
      <w:r w:rsidRPr="00F06C3C">
        <w:rPr>
          <w:rFonts w:ascii="Arial" w:hAnsi="Arial" w:cs="Arial"/>
          <w:color w:val="000000"/>
          <w:lang w:val="hr-HR"/>
        </w:rPr>
        <w:t xml:space="preserve"> </w:t>
      </w:r>
      <w:r>
        <w:rPr>
          <w:rFonts w:ascii="Arial" w:hAnsi="Arial" w:cs="Arial"/>
          <w:color w:val="000000"/>
        </w:rPr>
        <w:t>максималне</w:t>
      </w:r>
      <w:r w:rsidRPr="00F06C3C">
        <w:rPr>
          <w:rFonts w:ascii="Arial" w:hAnsi="Arial" w:cs="Arial"/>
          <w:color w:val="000000"/>
          <w:lang w:val="hr-HR"/>
        </w:rPr>
        <w:t xml:space="preserve"> </w:t>
      </w:r>
      <w:r>
        <w:rPr>
          <w:rFonts w:ascii="Arial" w:hAnsi="Arial" w:cs="Arial"/>
          <w:color w:val="000000"/>
        </w:rPr>
        <w:t>утицаје</w:t>
      </w:r>
      <w:r w:rsidRPr="00F06C3C">
        <w:rPr>
          <w:rFonts w:ascii="Arial" w:hAnsi="Arial" w:cs="Arial"/>
          <w:color w:val="000000"/>
          <w:lang w:val="hr-HR"/>
        </w:rPr>
        <w:t xml:space="preserve"> </w:t>
      </w:r>
      <w:r>
        <w:rPr>
          <w:rFonts w:ascii="Arial" w:hAnsi="Arial" w:cs="Arial"/>
          <w:color w:val="000000"/>
        </w:rPr>
        <w:t>који</w:t>
      </w:r>
      <w:r w:rsidRPr="00F06C3C">
        <w:rPr>
          <w:rFonts w:ascii="Arial" w:hAnsi="Arial" w:cs="Arial"/>
          <w:color w:val="000000"/>
          <w:lang w:val="hr-HR"/>
        </w:rPr>
        <w:t xml:space="preserve"> </w:t>
      </w:r>
      <w:r>
        <w:rPr>
          <w:rFonts w:ascii="Arial" w:hAnsi="Arial" w:cs="Arial"/>
          <w:color w:val="000000"/>
        </w:rPr>
        <w:t>се</w:t>
      </w:r>
      <w:r w:rsidRPr="00F06C3C">
        <w:rPr>
          <w:rFonts w:ascii="Arial" w:hAnsi="Arial" w:cs="Arial"/>
          <w:color w:val="000000"/>
          <w:lang w:val="hr-HR"/>
        </w:rPr>
        <w:t xml:space="preserve"> </w:t>
      </w:r>
      <w:r>
        <w:rPr>
          <w:rFonts w:ascii="Arial" w:hAnsi="Arial" w:cs="Arial"/>
          <w:color w:val="000000"/>
        </w:rPr>
        <w:t>могу</w:t>
      </w:r>
      <w:r w:rsidRPr="00F06C3C">
        <w:rPr>
          <w:rFonts w:ascii="Arial" w:hAnsi="Arial" w:cs="Arial"/>
          <w:color w:val="000000"/>
          <w:lang w:val="hr-HR"/>
        </w:rPr>
        <w:t xml:space="preserve"> </w:t>
      </w:r>
      <w:r>
        <w:rPr>
          <w:rFonts w:ascii="Arial" w:hAnsi="Arial" w:cs="Arial"/>
          <w:color w:val="000000"/>
        </w:rPr>
        <w:t>јавити</w:t>
      </w:r>
      <w:r w:rsidRPr="00F06C3C">
        <w:rPr>
          <w:rFonts w:ascii="Arial" w:hAnsi="Arial" w:cs="Arial"/>
          <w:color w:val="000000"/>
          <w:lang w:val="hr-HR"/>
        </w:rPr>
        <w:t xml:space="preserve"> </w:t>
      </w:r>
      <w:r>
        <w:rPr>
          <w:rFonts w:ascii="Arial" w:hAnsi="Arial" w:cs="Arial"/>
          <w:color w:val="000000"/>
        </w:rPr>
        <w:t>у</w:t>
      </w:r>
      <w:r w:rsidRPr="00F06C3C">
        <w:rPr>
          <w:rFonts w:ascii="Arial" w:hAnsi="Arial" w:cs="Arial"/>
          <w:color w:val="000000"/>
          <w:lang w:val="hr-HR"/>
        </w:rPr>
        <w:t xml:space="preserve"> </w:t>
      </w:r>
      <w:r>
        <w:rPr>
          <w:rFonts w:ascii="Arial" w:hAnsi="Arial" w:cs="Arial"/>
          <w:color w:val="000000"/>
        </w:rPr>
        <w:t>току</w:t>
      </w:r>
      <w:r w:rsidRPr="00F06C3C">
        <w:rPr>
          <w:rFonts w:ascii="Arial" w:hAnsi="Arial" w:cs="Arial"/>
          <w:color w:val="000000"/>
          <w:lang w:val="hr-HR"/>
        </w:rPr>
        <w:t xml:space="preserve"> </w:t>
      </w:r>
      <w:r>
        <w:rPr>
          <w:rFonts w:ascii="Arial" w:hAnsi="Arial" w:cs="Arial"/>
          <w:color w:val="000000"/>
        </w:rPr>
        <w:t>градње</w:t>
      </w:r>
      <w:r w:rsidRPr="00F06C3C">
        <w:rPr>
          <w:rFonts w:ascii="Arial" w:hAnsi="Arial" w:cs="Arial"/>
          <w:color w:val="000000"/>
          <w:lang w:val="hr-HR"/>
        </w:rPr>
        <w:t xml:space="preserve"> </w:t>
      </w:r>
      <w:r>
        <w:rPr>
          <w:rFonts w:ascii="Arial" w:hAnsi="Arial" w:cs="Arial"/>
          <w:color w:val="000000"/>
        </w:rPr>
        <w:t>и</w:t>
      </w:r>
      <w:r w:rsidRPr="00F06C3C">
        <w:rPr>
          <w:rFonts w:ascii="Arial" w:hAnsi="Arial" w:cs="Arial"/>
          <w:color w:val="000000"/>
          <w:lang w:val="hr-HR"/>
        </w:rPr>
        <w:t xml:space="preserve"> </w:t>
      </w:r>
      <w:r>
        <w:rPr>
          <w:rFonts w:ascii="Arial" w:hAnsi="Arial" w:cs="Arial"/>
          <w:color w:val="000000"/>
        </w:rPr>
        <w:t>експлоатације</w:t>
      </w:r>
      <w:r w:rsidRPr="00F06C3C">
        <w:rPr>
          <w:rFonts w:ascii="Arial" w:hAnsi="Arial" w:cs="Arial"/>
          <w:color w:val="000000"/>
          <w:lang w:val="hr-HR"/>
        </w:rPr>
        <w:t xml:space="preserve">. </w:t>
      </w:r>
      <w:r>
        <w:rPr>
          <w:rFonts w:ascii="Arial" w:hAnsi="Arial" w:cs="Arial"/>
          <w:color w:val="000000"/>
        </w:rPr>
        <w:t>Поштујући</w:t>
      </w:r>
      <w:r w:rsidRPr="00F06C3C">
        <w:rPr>
          <w:rFonts w:ascii="Arial" w:hAnsi="Arial" w:cs="Arial"/>
          <w:color w:val="000000"/>
          <w:lang w:val="hr-HR"/>
        </w:rPr>
        <w:t xml:space="preserve"> </w:t>
      </w:r>
      <w:r>
        <w:rPr>
          <w:rFonts w:ascii="Arial" w:hAnsi="Arial" w:cs="Arial"/>
          <w:color w:val="000000"/>
        </w:rPr>
        <w:t>основна</w:t>
      </w:r>
      <w:r w:rsidRPr="00F06C3C">
        <w:rPr>
          <w:rFonts w:ascii="Arial" w:hAnsi="Arial" w:cs="Arial"/>
          <w:color w:val="000000"/>
          <w:lang w:val="hr-HR"/>
        </w:rPr>
        <w:t xml:space="preserve"> </w:t>
      </w:r>
      <w:r>
        <w:rPr>
          <w:rFonts w:ascii="Arial" w:hAnsi="Arial" w:cs="Arial"/>
          <w:color w:val="000000"/>
        </w:rPr>
        <w:t>начела</w:t>
      </w:r>
      <w:r w:rsidRPr="00F06C3C">
        <w:rPr>
          <w:rFonts w:ascii="Arial" w:hAnsi="Arial" w:cs="Arial"/>
          <w:color w:val="000000"/>
          <w:lang w:val="hr-HR"/>
        </w:rPr>
        <w:t xml:space="preserve"> </w:t>
      </w:r>
      <w:r>
        <w:rPr>
          <w:rFonts w:ascii="Arial" w:hAnsi="Arial" w:cs="Arial"/>
          <w:color w:val="000000"/>
        </w:rPr>
        <w:t>пројектовања</w:t>
      </w:r>
      <w:r w:rsidRPr="00F06C3C">
        <w:rPr>
          <w:rFonts w:ascii="Arial" w:hAnsi="Arial" w:cs="Arial"/>
          <w:color w:val="000000"/>
          <w:lang w:val="hr-HR"/>
        </w:rPr>
        <w:t xml:space="preserve"> </w:t>
      </w:r>
      <w:r>
        <w:rPr>
          <w:rFonts w:ascii="Arial" w:hAnsi="Arial" w:cs="Arial"/>
          <w:color w:val="000000"/>
        </w:rPr>
        <w:t>објеката</w:t>
      </w:r>
      <w:r w:rsidRPr="00F06C3C">
        <w:rPr>
          <w:rFonts w:ascii="Arial" w:hAnsi="Arial" w:cs="Arial"/>
          <w:color w:val="000000"/>
          <w:lang w:val="hr-HR"/>
        </w:rPr>
        <w:t xml:space="preserve"> </w:t>
      </w:r>
      <w:r>
        <w:rPr>
          <w:rFonts w:ascii="Arial" w:hAnsi="Arial" w:cs="Arial"/>
          <w:color w:val="000000"/>
        </w:rPr>
        <w:t>високоградње</w:t>
      </w:r>
      <w:r w:rsidRPr="00F06C3C">
        <w:rPr>
          <w:rFonts w:ascii="Arial" w:hAnsi="Arial" w:cs="Arial"/>
          <w:color w:val="000000"/>
          <w:lang w:val="hr-HR"/>
        </w:rPr>
        <w:t xml:space="preserve">, </w:t>
      </w:r>
      <w:r>
        <w:rPr>
          <w:rFonts w:ascii="Arial" w:hAnsi="Arial" w:cs="Arial"/>
          <w:color w:val="000000"/>
        </w:rPr>
        <w:t>прилаже</w:t>
      </w:r>
      <w:r w:rsidRPr="00F06C3C">
        <w:rPr>
          <w:rFonts w:ascii="Arial" w:hAnsi="Arial" w:cs="Arial"/>
          <w:color w:val="000000"/>
          <w:lang w:val="hr-HR"/>
        </w:rPr>
        <w:t xml:space="preserve"> </w:t>
      </w:r>
      <w:r>
        <w:rPr>
          <w:rFonts w:ascii="Arial" w:hAnsi="Arial" w:cs="Arial"/>
          <w:color w:val="000000"/>
        </w:rPr>
        <w:t>се</w:t>
      </w:r>
      <w:r w:rsidRPr="00F06C3C">
        <w:rPr>
          <w:rFonts w:ascii="Arial" w:hAnsi="Arial" w:cs="Arial"/>
          <w:color w:val="000000"/>
          <w:lang w:val="hr-HR"/>
        </w:rPr>
        <w:t xml:space="preserve"> </w:t>
      </w:r>
      <w:r>
        <w:rPr>
          <w:rFonts w:ascii="Arial" w:hAnsi="Arial" w:cs="Arial"/>
          <w:color w:val="000000"/>
        </w:rPr>
        <w:t>списак</w:t>
      </w:r>
      <w:r w:rsidRPr="00F06C3C">
        <w:rPr>
          <w:rFonts w:ascii="Arial" w:hAnsi="Arial" w:cs="Arial"/>
          <w:color w:val="000000"/>
          <w:lang w:val="hr-HR"/>
        </w:rPr>
        <w:t xml:space="preserve"> </w:t>
      </w:r>
      <w:r>
        <w:rPr>
          <w:rFonts w:ascii="Arial" w:hAnsi="Arial" w:cs="Arial"/>
          <w:color w:val="000000"/>
        </w:rPr>
        <w:t>стандарда</w:t>
      </w:r>
      <w:r w:rsidRPr="00F06C3C">
        <w:rPr>
          <w:rFonts w:ascii="Arial" w:hAnsi="Arial" w:cs="Arial"/>
          <w:color w:val="000000"/>
          <w:lang w:val="hr-HR"/>
        </w:rPr>
        <w:t xml:space="preserve"> </w:t>
      </w:r>
      <w:r>
        <w:rPr>
          <w:rFonts w:ascii="Arial" w:hAnsi="Arial" w:cs="Arial"/>
          <w:color w:val="000000"/>
        </w:rPr>
        <w:t>и</w:t>
      </w:r>
      <w:r w:rsidRPr="00F06C3C">
        <w:rPr>
          <w:rFonts w:ascii="Arial" w:hAnsi="Arial" w:cs="Arial"/>
          <w:color w:val="000000"/>
          <w:lang w:val="hr-HR"/>
        </w:rPr>
        <w:t xml:space="preserve"> </w:t>
      </w:r>
      <w:r>
        <w:rPr>
          <w:rFonts w:ascii="Arial" w:hAnsi="Arial" w:cs="Arial"/>
          <w:color w:val="000000"/>
        </w:rPr>
        <w:t>правилника</w:t>
      </w:r>
      <w:r w:rsidRPr="00F06C3C">
        <w:rPr>
          <w:rFonts w:ascii="Arial" w:hAnsi="Arial" w:cs="Arial"/>
          <w:color w:val="000000"/>
          <w:lang w:val="hr-HR"/>
        </w:rPr>
        <w:t xml:space="preserve"> </w:t>
      </w:r>
      <w:r>
        <w:rPr>
          <w:rFonts w:ascii="Arial" w:hAnsi="Arial" w:cs="Arial"/>
          <w:color w:val="000000"/>
        </w:rPr>
        <w:t>који</w:t>
      </w:r>
      <w:r w:rsidRPr="00F06C3C">
        <w:rPr>
          <w:rFonts w:ascii="Arial" w:hAnsi="Arial" w:cs="Arial"/>
          <w:color w:val="000000"/>
          <w:lang w:val="hr-HR"/>
        </w:rPr>
        <w:t xml:space="preserve"> </w:t>
      </w:r>
      <w:r>
        <w:rPr>
          <w:rFonts w:ascii="Arial" w:hAnsi="Arial" w:cs="Arial"/>
          <w:color w:val="000000"/>
        </w:rPr>
        <w:t>су</w:t>
      </w:r>
      <w:r w:rsidRPr="00F06C3C">
        <w:rPr>
          <w:rFonts w:ascii="Arial" w:hAnsi="Arial" w:cs="Arial"/>
          <w:color w:val="000000"/>
          <w:lang w:val="hr-HR"/>
        </w:rPr>
        <w:t xml:space="preserve"> </w:t>
      </w:r>
      <w:r>
        <w:rPr>
          <w:rFonts w:ascii="Arial" w:hAnsi="Arial" w:cs="Arial"/>
          <w:color w:val="000000"/>
        </w:rPr>
        <w:t>коришћени</w:t>
      </w:r>
      <w:r w:rsidRPr="00F06C3C">
        <w:rPr>
          <w:rFonts w:ascii="Arial" w:hAnsi="Arial" w:cs="Arial"/>
          <w:color w:val="000000"/>
          <w:lang w:val="hr-HR"/>
        </w:rPr>
        <w:t xml:space="preserve"> </w:t>
      </w:r>
      <w:r>
        <w:rPr>
          <w:rFonts w:ascii="Arial" w:hAnsi="Arial" w:cs="Arial"/>
          <w:color w:val="000000"/>
        </w:rPr>
        <w:t>као</w:t>
      </w:r>
      <w:r w:rsidRPr="00F06C3C">
        <w:rPr>
          <w:rFonts w:ascii="Arial" w:hAnsi="Arial" w:cs="Arial"/>
          <w:color w:val="000000"/>
          <w:lang w:val="hr-HR"/>
        </w:rPr>
        <w:t xml:space="preserve"> </w:t>
      </w:r>
      <w:r>
        <w:rPr>
          <w:rFonts w:ascii="Arial" w:hAnsi="Arial" w:cs="Arial"/>
          <w:color w:val="000000"/>
        </w:rPr>
        <w:t>смернице</w:t>
      </w:r>
      <w:r w:rsidRPr="00F06C3C">
        <w:rPr>
          <w:rFonts w:ascii="Arial" w:hAnsi="Arial" w:cs="Arial"/>
          <w:color w:val="000000"/>
          <w:lang w:val="hr-HR"/>
        </w:rPr>
        <w:t xml:space="preserve">, </w:t>
      </w:r>
      <w:r>
        <w:rPr>
          <w:rFonts w:ascii="Arial" w:hAnsi="Arial" w:cs="Arial"/>
          <w:color w:val="000000"/>
        </w:rPr>
        <w:t>али</w:t>
      </w:r>
      <w:r w:rsidRPr="00F06C3C">
        <w:rPr>
          <w:rFonts w:ascii="Arial" w:hAnsi="Arial" w:cs="Arial"/>
          <w:color w:val="000000"/>
          <w:lang w:val="hr-HR"/>
        </w:rPr>
        <w:t xml:space="preserve"> </w:t>
      </w:r>
      <w:r>
        <w:rPr>
          <w:rFonts w:ascii="Arial" w:hAnsi="Arial" w:cs="Arial"/>
          <w:color w:val="000000"/>
        </w:rPr>
        <w:t>и</w:t>
      </w:r>
      <w:r w:rsidRPr="00F06C3C">
        <w:rPr>
          <w:rFonts w:ascii="Arial" w:hAnsi="Arial" w:cs="Arial"/>
          <w:color w:val="000000"/>
          <w:lang w:val="hr-HR"/>
        </w:rPr>
        <w:t xml:space="preserve"> </w:t>
      </w:r>
      <w:r>
        <w:rPr>
          <w:rFonts w:ascii="Arial" w:hAnsi="Arial" w:cs="Arial"/>
          <w:color w:val="000000"/>
        </w:rPr>
        <w:t>обавеза</w:t>
      </w:r>
      <w:r w:rsidRPr="00F06C3C">
        <w:rPr>
          <w:rFonts w:ascii="Arial" w:hAnsi="Arial" w:cs="Arial"/>
          <w:color w:val="000000"/>
          <w:lang w:val="hr-HR"/>
        </w:rPr>
        <w:t xml:space="preserve"> </w:t>
      </w:r>
      <w:r>
        <w:rPr>
          <w:rFonts w:ascii="Arial" w:hAnsi="Arial" w:cs="Arial"/>
          <w:color w:val="000000"/>
        </w:rPr>
        <w:t>приликом</w:t>
      </w:r>
      <w:r w:rsidRPr="00F06C3C">
        <w:rPr>
          <w:rFonts w:ascii="Arial" w:hAnsi="Arial" w:cs="Arial"/>
          <w:color w:val="000000"/>
          <w:lang w:val="hr-HR"/>
        </w:rPr>
        <w:t xml:space="preserve"> </w:t>
      </w:r>
      <w:r>
        <w:rPr>
          <w:rFonts w:ascii="Arial" w:hAnsi="Arial" w:cs="Arial"/>
          <w:color w:val="000000"/>
        </w:rPr>
        <w:t>пројектовања</w:t>
      </w:r>
      <w:r w:rsidRPr="00F06C3C">
        <w:rPr>
          <w:rFonts w:ascii="Arial" w:hAnsi="Arial" w:cs="Arial"/>
          <w:color w:val="000000"/>
          <w:lang w:val="hr-HR"/>
        </w:rPr>
        <w:t xml:space="preserve"> </w:t>
      </w:r>
      <w:r>
        <w:rPr>
          <w:rFonts w:ascii="Arial" w:hAnsi="Arial" w:cs="Arial"/>
          <w:color w:val="000000"/>
        </w:rPr>
        <w:t>предметног</w:t>
      </w:r>
      <w:r w:rsidRPr="00F06C3C">
        <w:rPr>
          <w:rFonts w:ascii="Arial" w:hAnsi="Arial" w:cs="Arial"/>
          <w:color w:val="000000"/>
          <w:lang w:val="hr-HR"/>
        </w:rPr>
        <w:t xml:space="preserve"> </w:t>
      </w:r>
      <w:r>
        <w:rPr>
          <w:rFonts w:ascii="Arial" w:hAnsi="Arial" w:cs="Arial"/>
          <w:color w:val="000000"/>
        </w:rPr>
        <w:t>објекта</w:t>
      </w:r>
      <w:r w:rsidRPr="00F06C3C">
        <w:rPr>
          <w:rFonts w:ascii="Arial" w:hAnsi="Arial" w:cs="Arial"/>
          <w:color w:val="000000"/>
          <w:lang w:val="hr-HR"/>
        </w:rPr>
        <w:t>:</w:t>
      </w:r>
    </w:p>
    <w:p w14:paraId="17AB50D1" w14:textId="77777777" w:rsidR="00EC3547" w:rsidRPr="00F06C3C" w:rsidRDefault="00762161">
      <w:pPr>
        <w:pStyle w:val="NormalWeb"/>
        <w:numPr>
          <w:ilvl w:val="0"/>
          <w:numId w:val="2"/>
        </w:numPr>
        <w:tabs>
          <w:tab w:val="left" w:pos="420"/>
        </w:tabs>
        <w:spacing w:before="100" w:after="0"/>
        <w:jc w:val="both"/>
        <w:rPr>
          <w:rFonts w:ascii="Arial" w:hAnsi="Arial" w:cs="Arial"/>
          <w:lang w:val="hr-HR"/>
        </w:rPr>
      </w:pPr>
      <w:r>
        <w:rPr>
          <w:rFonts w:ascii="Arial" w:hAnsi="Arial" w:cs="Arial"/>
          <w:color w:val="000000"/>
        </w:rPr>
        <w:t>Привремени</w:t>
      </w:r>
      <w:r w:rsidRPr="00F06C3C">
        <w:rPr>
          <w:rFonts w:ascii="Arial" w:hAnsi="Arial" w:cs="Arial"/>
          <w:color w:val="000000"/>
          <w:lang w:val="hr-HR"/>
        </w:rPr>
        <w:t xml:space="preserve"> </w:t>
      </w:r>
      <w:r>
        <w:rPr>
          <w:rFonts w:ascii="Arial" w:hAnsi="Arial" w:cs="Arial"/>
          <w:color w:val="000000"/>
        </w:rPr>
        <w:t>технички</w:t>
      </w:r>
      <w:r w:rsidRPr="00F06C3C">
        <w:rPr>
          <w:rFonts w:ascii="Arial" w:hAnsi="Arial" w:cs="Arial"/>
          <w:color w:val="000000"/>
          <w:lang w:val="hr-HR"/>
        </w:rPr>
        <w:t xml:space="preserve"> </w:t>
      </w:r>
      <w:r>
        <w:rPr>
          <w:rFonts w:ascii="Arial" w:hAnsi="Arial" w:cs="Arial"/>
          <w:color w:val="000000"/>
        </w:rPr>
        <w:t>прописи</w:t>
      </w:r>
      <w:r w:rsidRPr="00F06C3C">
        <w:rPr>
          <w:rFonts w:ascii="Arial" w:hAnsi="Arial" w:cs="Arial"/>
          <w:color w:val="000000"/>
          <w:lang w:val="hr-HR"/>
        </w:rPr>
        <w:t xml:space="preserve"> </w:t>
      </w:r>
      <w:r>
        <w:rPr>
          <w:rFonts w:ascii="Arial" w:hAnsi="Arial" w:cs="Arial"/>
          <w:color w:val="000000"/>
        </w:rPr>
        <w:t>за</w:t>
      </w:r>
      <w:r w:rsidRPr="00F06C3C">
        <w:rPr>
          <w:rFonts w:ascii="Arial" w:hAnsi="Arial" w:cs="Arial"/>
          <w:color w:val="000000"/>
          <w:lang w:val="hr-HR"/>
        </w:rPr>
        <w:t xml:space="preserve"> </w:t>
      </w:r>
      <w:r>
        <w:rPr>
          <w:rFonts w:ascii="Arial" w:hAnsi="Arial" w:cs="Arial"/>
          <w:color w:val="000000"/>
        </w:rPr>
        <w:t>оптерећење</w:t>
      </w:r>
      <w:r w:rsidRPr="00F06C3C">
        <w:rPr>
          <w:rFonts w:ascii="Arial" w:hAnsi="Arial" w:cs="Arial"/>
          <w:color w:val="000000"/>
          <w:lang w:val="hr-HR"/>
        </w:rPr>
        <w:t xml:space="preserve"> </w:t>
      </w:r>
      <w:r>
        <w:rPr>
          <w:rFonts w:ascii="Arial" w:hAnsi="Arial" w:cs="Arial"/>
          <w:color w:val="000000"/>
        </w:rPr>
        <w:t>зграда</w:t>
      </w:r>
      <w:r>
        <w:rPr>
          <w:rFonts w:ascii="Arial" w:hAnsi="Arial" w:cs="Arial"/>
          <w:color w:val="000000"/>
          <w:lang w:val="hr-HR"/>
        </w:rPr>
        <w:t xml:space="preserve"> (</w:t>
      </w:r>
      <w:r>
        <w:rPr>
          <w:rFonts w:ascii="Arial" w:hAnsi="Arial" w:cs="Arial"/>
          <w:color w:val="000000"/>
        </w:rPr>
        <w:t>Сл</w:t>
      </w:r>
      <w:r>
        <w:rPr>
          <w:rFonts w:ascii="Arial" w:hAnsi="Arial" w:cs="Arial"/>
          <w:color w:val="000000"/>
          <w:lang w:val="hr-HR"/>
        </w:rPr>
        <w:t xml:space="preserve">. </w:t>
      </w:r>
      <w:r>
        <w:rPr>
          <w:rFonts w:ascii="Arial" w:hAnsi="Arial" w:cs="Arial"/>
          <w:color w:val="000000"/>
        </w:rPr>
        <w:t>лист</w:t>
      </w:r>
      <w:r>
        <w:rPr>
          <w:rFonts w:ascii="Arial" w:hAnsi="Arial" w:cs="Arial"/>
          <w:color w:val="000000"/>
          <w:lang w:val="hr-HR"/>
        </w:rPr>
        <w:t xml:space="preserve"> 61/48)</w:t>
      </w:r>
    </w:p>
    <w:p w14:paraId="2248243D" w14:textId="77777777" w:rsidR="00EC3547" w:rsidRDefault="00762161">
      <w:pPr>
        <w:pStyle w:val="NormalWeb"/>
        <w:numPr>
          <w:ilvl w:val="0"/>
          <w:numId w:val="2"/>
        </w:numPr>
        <w:tabs>
          <w:tab w:val="left" w:pos="420"/>
        </w:tabs>
        <w:spacing w:before="0" w:after="142"/>
        <w:jc w:val="both"/>
        <w:rPr>
          <w:rFonts w:ascii="Arial" w:hAnsi="Arial" w:cs="Arial"/>
        </w:rPr>
      </w:pPr>
      <w:r>
        <w:rPr>
          <w:rFonts w:ascii="Arial" w:hAnsi="Arial" w:cs="Arial"/>
          <w:color w:val="000000"/>
        </w:rPr>
        <w:t>Правилник</w:t>
      </w:r>
      <w:r w:rsidRPr="00F06C3C">
        <w:rPr>
          <w:rFonts w:ascii="Arial" w:hAnsi="Arial" w:cs="Arial"/>
          <w:color w:val="000000"/>
          <w:lang w:val="hr-HR"/>
        </w:rPr>
        <w:t xml:space="preserve"> </w:t>
      </w:r>
      <w:r>
        <w:rPr>
          <w:rFonts w:ascii="Arial" w:hAnsi="Arial" w:cs="Arial"/>
          <w:color w:val="000000"/>
        </w:rPr>
        <w:t>о</w:t>
      </w:r>
      <w:r w:rsidRPr="00F06C3C">
        <w:rPr>
          <w:rFonts w:ascii="Arial" w:hAnsi="Arial" w:cs="Arial"/>
          <w:color w:val="000000"/>
          <w:lang w:val="hr-HR"/>
        </w:rPr>
        <w:t xml:space="preserve"> </w:t>
      </w:r>
      <w:r>
        <w:rPr>
          <w:rFonts w:ascii="Arial" w:hAnsi="Arial" w:cs="Arial"/>
          <w:color w:val="000000"/>
        </w:rPr>
        <w:t>техничким</w:t>
      </w:r>
      <w:r w:rsidRPr="00F06C3C">
        <w:rPr>
          <w:rFonts w:ascii="Arial" w:hAnsi="Arial" w:cs="Arial"/>
          <w:color w:val="000000"/>
          <w:lang w:val="hr-HR"/>
        </w:rPr>
        <w:t xml:space="preserve"> </w:t>
      </w:r>
      <w:r>
        <w:rPr>
          <w:rFonts w:ascii="Arial" w:hAnsi="Arial" w:cs="Arial"/>
          <w:color w:val="000000"/>
        </w:rPr>
        <w:t>нормативима</w:t>
      </w:r>
      <w:r w:rsidRPr="00F06C3C">
        <w:rPr>
          <w:rFonts w:ascii="Arial" w:hAnsi="Arial" w:cs="Arial"/>
          <w:color w:val="000000"/>
          <w:lang w:val="hr-HR"/>
        </w:rPr>
        <w:t xml:space="preserve"> </w:t>
      </w:r>
      <w:r>
        <w:rPr>
          <w:rFonts w:ascii="Arial" w:hAnsi="Arial" w:cs="Arial"/>
          <w:color w:val="000000"/>
        </w:rPr>
        <w:t>за</w:t>
      </w:r>
      <w:r w:rsidRPr="00F06C3C">
        <w:rPr>
          <w:rFonts w:ascii="Arial" w:hAnsi="Arial" w:cs="Arial"/>
          <w:color w:val="000000"/>
          <w:lang w:val="hr-HR"/>
        </w:rPr>
        <w:t xml:space="preserve"> </w:t>
      </w:r>
      <w:r>
        <w:rPr>
          <w:rFonts w:ascii="Arial" w:hAnsi="Arial" w:cs="Arial"/>
          <w:color w:val="000000"/>
        </w:rPr>
        <w:t>оптерећења</w:t>
      </w:r>
      <w:r w:rsidRPr="00F06C3C">
        <w:rPr>
          <w:rFonts w:ascii="Arial" w:hAnsi="Arial" w:cs="Arial"/>
          <w:color w:val="000000"/>
          <w:lang w:val="hr-HR"/>
        </w:rPr>
        <w:t xml:space="preserve"> </w:t>
      </w:r>
      <w:r>
        <w:rPr>
          <w:rFonts w:ascii="Arial" w:hAnsi="Arial" w:cs="Arial"/>
          <w:color w:val="000000"/>
        </w:rPr>
        <w:t>носећих</w:t>
      </w:r>
      <w:r w:rsidRPr="00F06C3C">
        <w:rPr>
          <w:rFonts w:ascii="Arial" w:hAnsi="Arial" w:cs="Arial"/>
          <w:color w:val="000000"/>
          <w:lang w:val="hr-HR"/>
        </w:rPr>
        <w:t xml:space="preserve"> </w:t>
      </w:r>
      <w:r>
        <w:rPr>
          <w:rFonts w:ascii="Arial" w:hAnsi="Arial" w:cs="Arial"/>
          <w:color w:val="000000"/>
        </w:rPr>
        <w:t>грађевинских</w:t>
      </w:r>
      <w:r w:rsidRPr="00F06C3C">
        <w:rPr>
          <w:rFonts w:ascii="Arial" w:hAnsi="Arial" w:cs="Arial"/>
          <w:color w:val="000000"/>
          <w:lang w:val="hr-HR"/>
        </w:rPr>
        <w:t xml:space="preserve"> </w:t>
      </w:r>
      <w:r>
        <w:rPr>
          <w:rFonts w:ascii="Arial" w:hAnsi="Arial" w:cs="Arial"/>
          <w:color w:val="000000"/>
        </w:rPr>
        <w:t>конструкција</w:t>
      </w:r>
      <w:r>
        <w:rPr>
          <w:rFonts w:ascii="Arial" w:hAnsi="Arial" w:cs="Arial"/>
          <w:color w:val="000000"/>
          <w:lang w:val="hr-HR"/>
        </w:rPr>
        <w:t xml:space="preserve"> (</w:t>
      </w:r>
      <w:r>
        <w:rPr>
          <w:rFonts w:ascii="Arial" w:hAnsi="Arial" w:cs="Arial"/>
          <w:color w:val="000000"/>
        </w:rPr>
        <w:t>Сл</w:t>
      </w:r>
      <w:r>
        <w:rPr>
          <w:rFonts w:ascii="Arial" w:hAnsi="Arial" w:cs="Arial"/>
          <w:color w:val="000000"/>
          <w:lang w:val="hr-HR"/>
        </w:rPr>
        <w:t xml:space="preserve">. </w:t>
      </w:r>
      <w:r>
        <w:rPr>
          <w:rFonts w:ascii="Arial" w:hAnsi="Arial" w:cs="Arial"/>
          <w:color w:val="000000"/>
        </w:rPr>
        <w:t>Лист</w:t>
      </w:r>
      <w:r>
        <w:rPr>
          <w:rFonts w:ascii="Arial" w:hAnsi="Arial" w:cs="Arial"/>
          <w:color w:val="000000"/>
          <w:lang w:val="hr-HR"/>
        </w:rPr>
        <w:t xml:space="preserve"> 26/88)</w:t>
      </w:r>
    </w:p>
    <w:p w14:paraId="44A3087C" w14:textId="77777777" w:rsidR="00EC3547" w:rsidRDefault="00762161">
      <w:pPr>
        <w:pStyle w:val="NormalWeb"/>
        <w:numPr>
          <w:ilvl w:val="0"/>
          <w:numId w:val="2"/>
        </w:numPr>
        <w:tabs>
          <w:tab w:val="left" w:pos="420"/>
        </w:tabs>
        <w:spacing w:before="0" w:after="142"/>
        <w:jc w:val="both"/>
        <w:rPr>
          <w:rFonts w:ascii="Arial" w:hAnsi="Arial" w:cs="Arial"/>
        </w:rPr>
      </w:pPr>
      <w:r>
        <w:rPr>
          <w:rFonts w:ascii="Arial" w:hAnsi="Arial" w:cs="Arial"/>
          <w:color w:val="000000"/>
        </w:rPr>
        <w:t>Правилник о техничким нормативима за изградњу објеката високоградње у сеизмичким подручјима (Сл. лист</w:t>
      </w:r>
      <w:r>
        <w:rPr>
          <w:rFonts w:ascii="Arial" w:hAnsi="Arial" w:cs="Arial"/>
          <w:color w:val="000000"/>
          <w:lang w:val="hr-HR"/>
        </w:rPr>
        <w:t xml:space="preserve"> 31/81, 49/82, 29/83, 21/88, 52/90)</w:t>
      </w:r>
    </w:p>
    <w:p w14:paraId="3D894C19" w14:textId="77777777" w:rsidR="00EC3547" w:rsidRDefault="00762161">
      <w:pPr>
        <w:pStyle w:val="NormalWeb"/>
        <w:numPr>
          <w:ilvl w:val="0"/>
          <w:numId w:val="2"/>
        </w:numPr>
        <w:tabs>
          <w:tab w:val="left" w:pos="420"/>
        </w:tabs>
        <w:spacing w:before="0" w:after="142"/>
        <w:jc w:val="both"/>
        <w:rPr>
          <w:rFonts w:ascii="Arial" w:hAnsi="Arial" w:cs="Arial"/>
        </w:rPr>
      </w:pPr>
      <w:r>
        <w:rPr>
          <w:rFonts w:ascii="Arial" w:hAnsi="Arial" w:cs="Arial"/>
          <w:color w:val="000000"/>
        </w:rPr>
        <w:t>ЈУС У.Ц7</w:t>
      </w:r>
      <w:r>
        <w:rPr>
          <w:rFonts w:ascii="Arial" w:hAnsi="Arial" w:cs="Arial"/>
          <w:color w:val="000000"/>
          <w:lang w:val="hr-HR"/>
        </w:rPr>
        <w:t>.010/1987 (</w:t>
      </w:r>
      <w:r>
        <w:rPr>
          <w:rFonts w:ascii="Arial" w:hAnsi="Arial" w:cs="Arial"/>
          <w:color w:val="000000"/>
        </w:rPr>
        <w:t>Основе пројектовања грађевинских конструкција. Основни принципи за проверу поузданости конструкција</w:t>
      </w:r>
      <w:r>
        <w:rPr>
          <w:rFonts w:ascii="Arial" w:hAnsi="Arial" w:cs="Arial"/>
          <w:color w:val="000000"/>
          <w:lang w:val="hr-HR"/>
        </w:rPr>
        <w:t>.)</w:t>
      </w:r>
    </w:p>
    <w:p w14:paraId="573926C2" w14:textId="77777777" w:rsidR="00EC3547" w:rsidRDefault="00762161">
      <w:pPr>
        <w:pStyle w:val="NormalWeb"/>
        <w:numPr>
          <w:ilvl w:val="0"/>
          <w:numId w:val="2"/>
        </w:numPr>
        <w:tabs>
          <w:tab w:val="left" w:pos="420"/>
        </w:tabs>
        <w:spacing w:before="0" w:after="142"/>
        <w:jc w:val="both"/>
        <w:rPr>
          <w:rFonts w:ascii="Arial" w:hAnsi="Arial" w:cs="Arial"/>
        </w:rPr>
      </w:pPr>
      <w:r>
        <w:rPr>
          <w:rFonts w:ascii="Arial" w:hAnsi="Arial" w:cs="Arial"/>
          <w:color w:val="000000"/>
        </w:rPr>
        <w:t>ЈУС</w:t>
      </w:r>
      <w:r>
        <w:rPr>
          <w:rFonts w:ascii="Arial" w:hAnsi="Arial" w:cs="Arial"/>
          <w:color w:val="000000"/>
          <w:lang w:val="hr-HR"/>
        </w:rPr>
        <w:t xml:space="preserve"> </w:t>
      </w:r>
      <w:r>
        <w:rPr>
          <w:rFonts w:ascii="Arial" w:hAnsi="Arial" w:cs="Arial"/>
          <w:color w:val="000000"/>
        </w:rPr>
        <w:t>У</w:t>
      </w:r>
      <w:r>
        <w:rPr>
          <w:rFonts w:ascii="Arial" w:hAnsi="Arial" w:cs="Arial"/>
          <w:color w:val="000000"/>
          <w:lang w:val="hr-HR"/>
        </w:rPr>
        <w:t>.</w:t>
      </w:r>
      <w:r>
        <w:rPr>
          <w:rFonts w:ascii="Arial" w:hAnsi="Arial" w:cs="Arial"/>
          <w:color w:val="000000"/>
        </w:rPr>
        <w:t>Ц</w:t>
      </w:r>
      <w:r>
        <w:rPr>
          <w:rFonts w:ascii="Arial" w:hAnsi="Arial" w:cs="Arial"/>
          <w:color w:val="000000"/>
          <w:lang w:val="hr-HR"/>
        </w:rPr>
        <w:t xml:space="preserve">7.110/1991, </w:t>
      </w:r>
      <w:r>
        <w:rPr>
          <w:rFonts w:ascii="Arial" w:hAnsi="Arial" w:cs="Arial"/>
          <w:color w:val="000000"/>
        </w:rPr>
        <w:t>ЈУС</w:t>
      </w:r>
      <w:r>
        <w:rPr>
          <w:rFonts w:ascii="Arial" w:hAnsi="Arial" w:cs="Arial"/>
          <w:color w:val="000000"/>
          <w:lang w:val="hr-HR"/>
        </w:rPr>
        <w:t xml:space="preserve"> </w:t>
      </w:r>
      <w:r>
        <w:rPr>
          <w:rFonts w:ascii="Arial" w:hAnsi="Arial" w:cs="Arial"/>
          <w:color w:val="000000"/>
        </w:rPr>
        <w:t>У</w:t>
      </w:r>
      <w:r>
        <w:rPr>
          <w:rFonts w:ascii="Arial" w:hAnsi="Arial" w:cs="Arial"/>
          <w:color w:val="000000"/>
          <w:lang w:val="hr-HR"/>
        </w:rPr>
        <w:t>.</w:t>
      </w:r>
      <w:r>
        <w:rPr>
          <w:rFonts w:ascii="Arial" w:hAnsi="Arial" w:cs="Arial"/>
          <w:color w:val="000000"/>
        </w:rPr>
        <w:t>Ц</w:t>
      </w:r>
      <w:r>
        <w:rPr>
          <w:rFonts w:ascii="Arial" w:hAnsi="Arial" w:cs="Arial"/>
          <w:color w:val="000000"/>
          <w:lang w:val="hr-HR"/>
        </w:rPr>
        <w:t xml:space="preserve">7.111/1991 </w:t>
      </w:r>
      <w:r>
        <w:rPr>
          <w:rFonts w:ascii="Arial" w:hAnsi="Arial" w:cs="Arial"/>
          <w:color w:val="000000"/>
        </w:rPr>
        <w:t>и</w:t>
      </w:r>
      <w:r>
        <w:rPr>
          <w:rFonts w:ascii="Arial" w:hAnsi="Arial" w:cs="Arial"/>
          <w:color w:val="000000"/>
          <w:lang w:val="hr-HR"/>
        </w:rPr>
        <w:t xml:space="preserve"> </w:t>
      </w:r>
      <w:r>
        <w:rPr>
          <w:rFonts w:ascii="Arial" w:hAnsi="Arial" w:cs="Arial"/>
          <w:color w:val="000000"/>
        </w:rPr>
        <w:t>ЈУС</w:t>
      </w:r>
      <w:r>
        <w:rPr>
          <w:rFonts w:ascii="Arial" w:hAnsi="Arial" w:cs="Arial"/>
          <w:color w:val="000000"/>
          <w:lang w:val="hr-HR"/>
        </w:rPr>
        <w:t xml:space="preserve"> </w:t>
      </w:r>
      <w:r>
        <w:rPr>
          <w:rFonts w:ascii="Arial" w:hAnsi="Arial" w:cs="Arial"/>
          <w:color w:val="000000"/>
        </w:rPr>
        <w:t>У</w:t>
      </w:r>
      <w:r>
        <w:rPr>
          <w:rFonts w:ascii="Arial" w:hAnsi="Arial" w:cs="Arial"/>
          <w:color w:val="000000"/>
          <w:lang w:val="hr-HR"/>
        </w:rPr>
        <w:t>.</w:t>
      </w:r>
      <w:r>
        <w:rPr>
          <w:rFonts w:ascii="Arial" w:hAnsi="Arial" w:cs="Arial"/>
          <w:color w:val="000000"/>
        </w:rPr>
        <w:t>Ц</w:t>
      </w:r>
      <w:r>
        <w:rPr>
          <w:rFonts w:ascii="Arial" w:hAnsi="Arial" w:cs="Arial"/>
          <w:color w:val="000000"/>
          <w:lang w:val="hr-HR"/>
        </w:rPr>
        <w:t>7.112/1991 (</w:t>
      </w:r>
      <w:r>
        <w:rPr>
          <w:rFonts w:ascii="Arial" w:hAnsi="Arial" w:cs="Arial"/>
          <w:color w:val="000000"/>
        </w:rPr>
        <w:t>Основе прорачуна грађевинских конструкција. Оптерећење ветром</w:t>
      </w:r>
      <w:r>
        <w:rPr>
          <w:rFonts w:ascii="Arial" w:hAnsi="Arial" w:cs="Arial"/>
          <w:color w:val="000000"/>
          <w:lang w:val="hr-HR"/>
        </w:rPr>
        <w:t>.</w:t>
      </w:r>
      <w:r>
        <w:rPr>
          <w:rFonts w:ascii="Arial" w:hAnsi="Arial" w:cs="Arial"/>
          <w:color w:val="000000"/>
        </w:rPr>
        <w:t>)</w:t>
      </w:r>
    </w:p>
    <w:p w14:paraId="4690CBD9" w14:textId="77777777" w:rsidR="00EC3547" w:rsidRDefault="00762161">
      <w:pPr>
        <w:pStyle w:val="NormalWeb"/>
        <w:numPr>
          <w:ilvl w:val="0"/>
          <w:numId w:val="2"/>
        </w:numPr>
        <w:tabs>
          <w:tab w:val="left" w:pos="420"/>
        </w:tabs>
        <w:spacing w:before="0" w:after="142"/>
        <w:jc w:val="both"/>
        <w:rPr>
          <w:rFonts w:ascii="Arial" w:hAnsi="Arial" w:cs="Arial"/>
        </w:rPr>
      </w:pPr>
      <w:r>
        <w:rPr>
          <w:rFonts w:ascii="Arial" w:hAnsi="Arial" w:cs="Arial"/>
          <w:color w:val="000000"/>
        </w:rPr>
        <w:t>ЈУС</w:t>
      </w:r>
      <w:r>
        <w:rPr>
          <w:rFonts w:ascii="Arial" w:hAnsi="Arial" w:cs="Arial"/>
          <w:color w:val="000000"/>
          <w:lang w:val="hr-HR"/>
        </w:rPr>
        <w:t xml:space="preserve"> </w:t>
      </w:r>
      <w:r>
        <w:rPr>
          <w:rFonts w:ascii="Arial" w:hAnsi="Arial" w:cs="Arial"/>
          <w:color w:val="000000"/>
        </w:rPr>
        <w:t>У</w:t>
      </w:r>
      <w:r>
        <w:rPr>
          <w:rFonts w:ascii="Arial" w:hAnsi="Arial" w:cs="Arial"/>
          <w:color w:val="000000"/>
          <w:lang w:val="hr-HR"/>
        </w:rPr>
        <w:t>.</w:t>
      </w:r>
      <w:r>
        <w:rPr>
          <w:rFonts w:ascii="Arial" w:hAnsi="Arial" w:cs="Arial"/>
          <w:color w:val="000000"/>
        </w:rPr>
        <w:t>Ц</w:t>
      </w:r>
      <w:r>
        <w:rPr>
          <w:rFonts w:ascii="Arial" w:hAnsi="Arial" w:cs="Arial"/>
          <w:color w:val="000000"/>
          <w:lang w:val="hr-HR"/>
        </w:rPr>
        <w:t>7.123/1988 (</w:t>
      </w:r>
      <w:r>
        <w:rPr>
          <w:rFonts w:ascii="Arial" w:hAnsi="Arial" w:cs="Arial"/>
          <w:color w:val="000000"/>
        </w:rPr>
        <w:t>Основе пројектовања грађевинских конструкција. Сопствена тежина конструкције, неконструктивних елемената и ускладиштеног материјала који се узима у обзир при димензионисању. Запреминска маса)</w:t>
      </w:r>
    </w:p>
    <w:p w14:paraId="3BE928D6" w14:textId="77777777" w:rsidR="00EC3547" w:rsidRDefault="00762161">
      <w:pPr>
        <w:pStyle w:val="NormalWeb"/>
        <w:numPr>
          <w:ilvl w:val="0"/>
          <w:numId w:val="2"/>
        </w:numPr>
        <w:tabs>
          <w:tab w:val="left" w:pos="420"/>
        </w:tabs>
        <w:spacing w:before="0" w:after="142"/>
        <w:jc w:val="both"/>
        <w:rPr>
          <w:rFonts w:ascii="Arial" w:hAnsi="Arial" w:cs="Arial"/>
        </w:rPr>
      </w:pPr>
      <w:r>
        <w:rPr>
          <w:rFonts w:ascii="Arial" w:hAnsi="Arial" w:cs="Arial"/>
          <w:color w:val="000000"/>
        </w:rPr>
        <w:t>Правилник о техничким нормативима за бетон и армирани бетон ПБАБ</w:t>
      </w:r>
      <w:r>
        <w:rPr>
          <w:rFonts w:ascii="Arial" w:hAnsi="Arial" w:cs="Arial"/>
          <w:color w:val="000000"/>
          <w:lang w:val="hr-HR"/>
        </w:rPr>
        <w:t>87 (</w:t>
      </w:r>
      <w:r>
        <w:rPr>
          <w:rFonts w:ascii="Arial" w:hAnsi="Arial" w:cs="Arial"/>
          <w:color w:val="000000"/>
        </w:rPr>
        <w:t>Сл</w:t>
      </w:r>
      <w:r>
        <w:rPr>
          <w:rFonts w:ascii="Arial" w:hAnsi="Arial" w:cs="Arial"/>
          <w:color w:val="000000"/>
          <w:lang w:val="hr-HR"/>
        </w:rPr>
        <w:t xml:space="preserve">. </w:t>
      </w:r>
      <w:r>
        <w:rPr>
          <w:rFonts w:ascii="Arial" w:hAnsi="Arial" w:cs="Arial"/>
          <w:color w:val="000000"/>
        </w:rPr>
        <w:t>лист</w:t>
      </w:r>
      <w:r>
        <w:rPr>
          <w:rFonts w:ascii="Arial" w:hAnsi="Arial" w:cs="Arial"/>
          <w:color w:val="000000"/>
          <w:lang w:val="hr-HR"/>
        </w:rPr>
        <w:t xml:space="preserve"> 11/87)</w:t>
      </w:r>
    </w:p>
    <w:p w14:paraId="7AD06DE2" w14:textId="77777777" w:rsidR="00EC3547" w:rsidRDefault="00762161">
      <w:pPr>
        <w:pStyle w:val="NormalWeb"/>
        <w:numPr>
          <w:ilvl w:val="0"/>
          <w:numId w:val="2"/>
        </w:numPr>
        <w:tabs>
          <w:tab w:val="left" w:pos="420"/>
        </w:tabs>
        <w:spacing w:before="0" w:after="142"/>
        <w:jc w:val="both"/>
        <w:rPr>
          <w:rFonts w:ascii="Arial" w:hAnsi="Arial" w:cs="Arial"/>
        </w:rPr>
      </w:pPr>
      <w:r>
        <w:rPr>
          <w:rFonts w:ascii="Arial" w:hAnsi="Arial" w:cs="Arial"/>
          <w:color w:val="000000"/>
        </w:rPr>
        <w:lastRenderedPageBreak/>
        <w:t>Правилник о техничким нормативима за носеће челичне конструкције</w:t>
      </w:r>
      <w:r>
        <w:rPr>
          <w:rFonts w:ascii="Arial" w:hAnsi="Arial" w:cs="Arial"/>
          <w:color w:val="000000"/>
          <w:lang w:val="hr-HR"/>
        </w:rPr>
        <w:t xml:space="preserve"> (</w:t>
      </w:r>
      <w:r>
        <w:rPr>
          <w:rFonts w:ascii="Arial" w:hAnsi="Arial" w:cs="Arial"/>
          <w:color w:val="000000"/>
        </w:rPr>
        <w:t>Сл. лист</w:t>
      </w:r>
      <w:r>
        <w:rPr>
          <w:rFonts w:ascii="Arial" w:hAnsi="Arial" w:cs="Arial"/>
          <w:color w:val="000000"/>
          <w:lang w:val="hr-HR"/>
        </w:rPr>
        <w:t xml:space="preserve"> 61/86)</w:t>
      </w:r>
    </w:p>
    <w:p w14:paraId="291476A2" w14:textId="77777777" w:rsidR="00EC3547" w:rsidRDefault="00762161">
      <w:pPr>
        <w:pStyle w:val="NormalWeb"/>
        <w:numPr>
          <w:ilvl w:val="0"/>
          <w:numId w:val="2"/>
        </w:numPr>
        <w:tabs>
          <w:tab w:val="left" w:pos="420"/>
        </w:tabs>
        <w:spacing w:before="0"/>
        <w:jc w:val="both"/>
        <w:rPr>
          <w:rFonts w:ascii="Arial" w:hAnsi="Arial" w:cs="Arial"/>
        </w:rPr>
      </w:pPr>
      <w:r>
        <w:rPr>
          <w:rFonts w:ascii="Arial" w:hAnsi="Arial" w:cs="Arial"/>
          <w:color w:val="000000"/>
        </w:rPr>
        <w:t>ЈУС</w:t>
      </w:r>
      <w:r>
        <w:rPr>
          <w:rFonts w:ascii="Arial" w:hAnsi="Arial" w:cs="Arial"/>
          <w:color w:val="000000"/>
          <w:lang w:val="hr-HR"/>
        </w:rPr>
        <w:t xml:space="preserve"> </w:t>
      </w:r>
      <w:r>
        <w:rPr>
          <w:rFonts w:ascii="Arial" w:hAnsi="Arial" w:cs="Arial"/>
          <w:color w:val="000000"/>
        </w:rPr>
        <w:t>У</w:t>
      </w:r>
      <w:r>
        <w:rPr>
          <w:rFonts w:ascii="Arial" w:hAnsi="Arial" w:cs="Arial"/>
          <w:color w:val="000000"/>
          <w:lang w:val="hr-HR"/>
        </w:rPr>
        <w:t>.E7.086/86,</w:t>
      </w:r>
      <w:r>
        <w:rPr>
          <w:rFonts w:ascii="Arial" w:hAnsi="Arial" w:cs="Arial"/>
          <w:color w:val="000000"/>
        </w:rPr>
        <w:t xml:space="preserve"> ЈУС</w:t>
      </w:r>
      <w:r>
        <w:rPr>
          <w:rFonts w:ascii="Arial" w:hAnsi="Arial" w:cs="Arial"/>
          <w:color w:val="000000"/>
          <w:lang w:val="hr-HR"/>
        </w:rPr>
        <w:t xml:space="preserve"> </w:t>
      </w:r>
      <w:r>
        <w:rPr>
          <w:rFonts w:ascii="Arial" w:hAnsi="Arial" w:cs="Arial"/>
          <w:color w:val="000000"/>
        </w:rPr>
        <w:t>У</w:t>
      </w:r>
      <w:r>
        <w:rPr>
          <w:rFonts w:ascii="Arial" w:hAnsi="Arial" w:cs="Arial"/>
          <w:color w:val="000000"/>
          <w:lang w:val="hr-HR"/>
        </w:rPr>
        <w:t xml:space="preserve">.E7.096/86, </w:t>
      </w:r>
      <w:r>
        <w:rPr>
          <w:rFonts w:ascii="Arial" w:hAnsi="Arial" w:cs="Arial"/>
          <w:color w:val="000000"/>
        </w:rPr>
        <w:t>ЈУС</w:t>
      </w:r>
      <w:r>
        <w:rPr>
          <w:rFonts w:ascii="Arial" w:hAnsi="Arial" w:cs="Arial"/>
          <w:color w:val="000000"/>
          <w:lang w:val="hr-HR"/>
        </w:rPr>
        <w:t xml:space="preserve"> </w:t>
      </w:r>
      <w:r>
        <w:rPr>
          <w:rFonts w:ascii="Arial" w:hAnsi="Arial" w:cs="Arial"/>
          <w:color w:val="000000"/>
        </w:rPr>
        <w:t>У</w:t>
      </w:r>
      <w:r>
        <w:rPr>
          <w:rFonts w:ascii="Arial" w:hAnsi="Arial" w:cs="Arial"/>
          <w:color w:val="000000"/>
          <w:lang w:val="hr-HR"/>
        </w:rPr>
        <w:t xml:space="preserve">.E7.01/91 </w:t>
      </w:r>
      <w:r>
        <w:rPr>
          <w:rFonts w:ascii="Arial" w:hAnsi="Arial" w:cs="Arial"/>
          <w:color w:val="000000"/>
        </w:rPr>
        <w:t>и</w:t>
      </w:r>
      <w:r>
        <w:rPr>
          <w:rFonts w:ascii="Arial" w:hAnsi="Arial" w:cs="Arial"/>
          <w:color w:val="000000"/>
          <w:lang w:val="hr-HR"/>
        </w:rPr>
        <w:t xml:space="preserve"> </w:t>
      </w:r>
      <w:r>
        <w:rPr>
          <w:rFonts w:ascii="Arial" w:hAnsi="Arial" w:cs="Arial"/>
          <w:color w:val="000000"/>
        </w:rPr>
        <w:t>ЈУС</w:t>
      </w:r>
      <w:r>
        <w:rPr>
          <w:rFonts w:ascii="Arial" w:hAnsi="Arial" w:cs="Arial"/>
          <w:color w:val="000000"/>
          <w:lang w:val="hr-HR"/>
        </w:rPr>
        <w:t xml:space="preserve"> </w:t>
      </w:r>
      <w:r>
        <w:rPr>
          <w:rFonts w:ascii="Arial" w:hAnsi="Arial" w:cs="Arial"/>
          <w:color w:val="000000"/>
        </w:rPr>
        <w:t>У</w:t>
      </w:r>
      <w:r>
        <w:rPr>
          <w:rFonts w:ascii="Arial" w:hAnsi="Arial" w:cs="Arial"/>
          <w:color w:val="000000"/>
          <w:lang w:val="hr-HR"/>
        </w:rPr>
        <w:t>.E7.121/86 (</w:t>
      </w:r>
      <w:r>
        <w:rPr>
          <w:rFonts w:ascii="Arial" w:hAnsi="Arial" w:cs="Arial"/>
          <w:color w:val="000000"/>
        </w:rPr>
        <w:t>Провера стабилности носећих челичних конструкција)</w:t>
      </w:r>
    </w:p>
    <w:p w14:paraId="1117DE53" w14:textId="77777777" w:rsidR="00EC3547" w:rsidRDefault="00EC3547">
      <w:pPr>
        <w:pStyle w:val="NormalWeb"/>
        <w:tabs>
          <w:tab w:val="left" w:pos="420"/>
        </w:tabs>
        <w:spacing w:before="0"/>
        <w:ind w:left="418"/>
        <w:jc w:val="both"/>
        <w:rPr>
          <w:rFonts w:ascii="Arial" w:hAnsi="Arial" w:cs="Arial"/>
          <w:color w:val="000000"/>
        </w:rPr>
      </w:pPr>
    </w:p>
    <w:p w14:paraId="5BB8D5D7" w14:textId="77777777" w:rsidR="00EC3547" w:rsidRDefault="00762161">
      <w:pPr>
        <w:pStyle w:val="Heading2"/>
        <w:keepNext w:val="0"/>
        <w:keepLines w:val="0"/>
        <w:rPr>
          <w:rFonts w:ascii="Arial" w:hAnsi="Arial" w:cs="Arial"/>
        </w:rPr>
      </w:pPr>
      <w:r>
        <w:rPr>
          <w:rFonts w:ascii="Arial" w:hAnsi="Arial" w:cs="Arial"/>
          <w:color w:val="000000"/>
          <w:sz w:val="24"/>
          <w:szCs w:val="24"/>
        </w:rPr>
        <w:t>КРОВНА КОНСТРУКЦИЈА</w:t>
      </w:r>
    </w:p>
    <w:p w14:paraId="5CF08214" w14:textId="77777777" w:rsidR="00EC3547" w:rsidRPr="00F06C3C" w:rsidRDefault="00762161">
      <w:pPr>
        <w:pStyle w:val="NormalWeb"/>
        <w:spacing w:before="100" w:after="0"/>
        <w:ind w:firstLine="851"/>
        <w:jc w:val="both"/>
        <w:rPr>
          <w:rFonts w:ascii="Arial" w:hAnsi="Arial" w:cs="Arial"/>
          <w:lang w:val="hr-HR"/>
        </w:rPr>
      </w:pPr>
      <w:r>
        <w:rPr>
          <w:rFonts w:ascii="Arial" w:hAnsi="Arial" w:cs="Arial"/>
          <w:color w:val="000000"/>
        </w:rPr>
        <w:t>Кров је у двостраном нагибу</w:t>
      </w:r>
      <w:r>
        <w:rPr>
          <w:rFonts w:ascii="Arial" w:hAnsi="Arial" w:cs="Arial"/>
          <w:color w:val="000000"/>
          <w:lang w:val="hr-HR"/>
        </w:rPr>
        <w:t xml:space="preserve"> </w:t>
      </w:r>
      <w:r>
        <w:rPr>
          <w:rFonts w:ascii="Arial" w:hAnsi="Arial" w:cs="Arial"/>
          <w:color w:val="000000"/>
        </w:rPr>
        <w:t>12</w:t>
      </w:r>
      <w:r>
        <w:rPr>
          <w:rFonts w:ascii="Arial" w:hAnsi="Arial" w:cs="Arial"/>
          <w:color w:val="000000"/>
          <w:lang w:val="hr-HR"/>
        </w:rPr>
        <w:t>º</w:t>
      </w:r>
      <w:r>
        <w:rPr>
          <w:rFonts w:ascii="Arial" w:hAnsi="Arial" w:cs="Arial"/>
          <w:color w:val="000000"/>
        </w:rPr>
        <w:t>, од панела</w:t>
      </w:r>
      <w:r>
        <w:rPr>
          <w:rFonts w:ascii="Arial" w:hAnsi="Arial" w:cs="Arial"/>
          <w:color w:val="000000"/>
          <w:lang w:val="hr-HR"/>
        </w:rPr>
        <w:t xml:space="preserve">. </w:t>
      </w:r>
      <w:r>
        <w:rPr>
          <w:rFonts w:ascii="Arial" w:hAnsi="Arial" w:cs="Arial"/>
          <w:color w:val="000000"/>
        </w:rPr>
        <w:t>Оптерећење</w:t>
      </w:r>
      <w:r w:rsidRPr="00F06C3C">
        <w:rPr>
          <w:rFonts w:ascii="Arial" w:hAnsi="Arial" w:cs="Arial"/>
          <w:color w:val="000000"/>
          <w:lang w:val="hr-HR"/>
        </w:rPr>
        <w:t xml:space="preserve"> </w:t>
      </w:r>
      <w:r>
        <w:rPr>
          <w:rFonts w:ascii="Arial" w:hAnsi="Arial" w:cs="Arial"/>
          <w:color w:val="000000"/>
        </w:rPr>
        <w:t>снега</w:t>
      </w:r>
      <w:r w:rsidRPr="00F06C3C">
        <w:rPr>
          <w:rFonts w:ascii="Arial" w:hAnsi="Arial" w:cs="Arial"/>
          <w:color w:val="000000"/>
          <w:lang w:val="hr-HR"/>
        </w:rPr>
        <w:t xml:space="preserve"> </w:t>
      </w:r>
      <w:r>
        <w:rPr>
          <w:rFonts w:ascii="Arial" w:hAnsi="Arial" w:cs="Arial"/>
          <w:color w:val="000000"/>
        </w:rPr>
        <w:t>је</w:t>
      </w:r>
      <w:r w:rsidRPr="00F06C3C">
        <w:rPr>
          <w:rFonts w:ascii="Arial" w:hAnsi="Arial" w:cs="Arial"/>
          <w:color w:val="000000"/>
          <w:lang w:val="hr-HR"/>
        </w:rPr>
        <w:t xml:space="preserve"> </w:t>
      </w:r>
      <w:r>
        <w:rPr>
          <w:rFonts w:ascii="Arial" w:hAnsi="Arial" w:cs="Arial"/>
          <w:color w:val="000000"/>
        </w:rPr>
        <w:t>узето</w:t>
      </w:r>
      <w:r w:rsidRPr="00F06C3C">
        <w:rPr>
          <w:rFonts w:ascii="Arial" w:hAnsi="Arial" w:cs="Arial"/>
          <w:color w:val="000000"/>
          <w:lang w:val="hr-HR"/>
        </w:rPr>
        <w:t xml:space="preserve"> </w:t>
      </w:r>
      <w:r>
        <w:rPr>
          <w:rFonts w:ascii="Arial" w:hAnsi="Arial" w:cs="Arial"/>
          <w:color w:val="000000"/>
        </w:rPr>
        <w:t>у</w:t>
      </w:r>
      <w:r w:rsidRPr="00F06C3C">
        <w:rPr>
          <w:rFonts w:ascii="Arial" w:hAnsi="Arial" w:cs="Arial"/>
          <w:color w:val="000000"/>
          <w:lang w:val="hr-HR"/>
        </w:rPr>
        <w:t xml:space="preserve"> </w:t>
      </w:r>
      <w:r>
        <w:rPr>
          <w:rFonts w:ascii="Arial" w:hAnsi="Arial" w:cs="Arial"/>
          <w:color w:val="000000"/>
        </w:rPr>
        <w:t>вредности</w:t>
      </w:r>
      <w:r w:rsidRPr="00F06C3C">
        <w:rPr>
          <w:rFonts w:ascii="Arial" w:hAnsi="Arial" w:cs="Arial"/>
          <w:color w:val="000000"/>
          <w:lang w:val="hr-HR"/>
        </w:rPr>
        <w:t xml:space="preserve"> </w:t>
      </w:r>
      <w:proofErr w:type="gramStart"/>
      <w:r>
        <w:rPr>
          <w:rFonts w:ascii="Arial" w:hAnsi="Arial" w:cs="Arial"/>
          <w:color w:val="000000"/>
        </w:rPr>
        <w:t>од</w:t>
      </w:r>
      <w:r w:rsidRPr="00F06C3C">
        <w:rPr>
          <w:rFonts w:ascii="Arial" w:hAnsi="Arial" w:cs="Arial"/>
          <w:color w:val="000000"/>
          <w:lang w:val="hr-HR"/>
        </w:rPr>
        <w:t xml:space="preserve"> </w:t>
      </w:r>
      <w:r>
        <w:rPr>
          <w:rFonts w:ascii="Arial" w:hAnsi="Arial" w:cs="Arial"/>
          <w:color w:val="000000"/>
          <w:lang w:val="hr-HR"/>
        </w:rPr>
        <w:t xml:space="preserve"> s</w:t>
      </w:r>
      <w:proofErr w:type="gramEnd"/>
      <w:r w:rsidRPr="00F06C3C">
        <w:rPr>
          <w:rFonts w:ascii="Arial" w:hAnsi="Arial" w:cs="Arial"/>
          <w:color w:val="000000"/>
          <w:lang w:val="hr-HR"/>
        </w:rPr>
        <w:t xml:space="preserve"> </w:t>
      </w:r>
      <w:r>
        <w:rPr>
          <w:rFonts w:ascii="Arial" w:hAnsi="Arial" w:cs="Arial"/>
          <w:color w:val="000000"/>
          <w:lang w:val="hr-HR"/>
        </w:rPr>
        <w:t>=</w:t>
      </w:r>
      <w:r w:rsidRPr="00F06C3C">
        <w:rPr>
          <w:rFonts w:ascii="Arial" w:hAnsi="Arial" w:cs="Arial"/>
          <w:color w:val="000000"/>
          <w:lang w:val="hr-HR"/>
        </w:rPr>
        <w:t xml:space="preserve"> </w:t>
      </w:r>
      <w:r>
        <w:rPr>
          <w:rFonts w:ascii="Arial" w:hAnsi="Arial" w:cs="Arial"/>
          <w:color w:val="000000"/>
          <w:lang w:val="hr-HR"/>
        </w:rPr>
        <w:t>1.0</w:t>
      </w:r>
      <w:r w:rsidRPr="00F06C3C">
        <w:rPr>
          <w:rFonts w:ascii="Arial" w:hAnsi="Arial" w:cs="Arial"/>
          <w:color w:val="000000"/>
          <w:lang w:val="hr-HR"/>
        </w:rPr>
        <w:t xml:space="preserve"> </w:t>
      </w:r>
      <w:r>
        <w:rPr>
          <w:rFonts w:ascii="Arial" w:hAnsi="Arial" w:cs="Arial"/>
          <w:color w:val="000000"/>
          <w:lang w:val="hr-HR"/>
        </w:rPr>
        <w:t>kN</w:t>
      </w:r>
      <w:r w:rsidRPr="00F06C3C">
        <w:rPr>
          <w:rFonts w:ascii="Arial" w:hAnsi="Arial" w:cs="Arial"/>
          <w:color w:val="000000"/>
          <w:lang w:val="hr-HR"/>
        </w:rPr>
        <w:t>/m</w:t>
      </w:r>
      <w:r w:rsidRPr="00F06C3C">
        <w:rPr>
          <w:rFonts w:ascii="Arial" w:hAnsi="Arial" w:cs="Arial"/>
          <w:color w:val="000000"/>
          <w:vertAlign w:val="superscript"/>
          <w:lang w:val="hr-HR"/>
        </w:rPr>
        <w:t>2</w:t>
      </w:r>
      <w:r w:rsidRPr="00F06C3C">
        <w:rPr>
          <w:rFonts w:ascii="Arial" w:hAnsi="Arial" w:cs="Arial"/>
          <w:color w:val="000000"/>
          <w:lang w:val="hr-HR"/>
        </w:rPr>
        <w:t xml:space="preserve"> </w:t>
      </w:r>
      <w:r>
        <w:rPr>
          <w:rFonts w:ascii="Arial" w:hAnsi="Arial" w:cs="Arial"/>
          <w:color w:val="000000"/>
        </w:rPr>
        <w:t>основе</w:t>
      </w:r>
      <w:r w:rsidRPr="00F06C3C">
        <w:rPr>
          <w:rFonts w:ascii="Arial" w:hAnsi="Arial" w:cs="Arial"/>
          <w:color w:val="000000"/>
          <w:lang w:val="hr-HR"/>
        </w:rPr>
        <w:t xml:space="preserve"> </w:t>
      </w:r>
      <w:r>
        <w:rPr>
          <w:rFonts w:ascii="Arial" w:hAnsi="Arial" w:cs="Arial"/>
          <w:color w:val="000000"/>
        </w:rPr>
        <w:t>крова</w:t>
      </w:r>
      <w:r>
        <w:rPr>
          <w:rFonts w:ascii="Arial" w:hAnsi="Arial" w:cs="Arial"/>
          <w:color w:val="000000"/>
          <w:lang w:val="hr-HR"/>
        </w:rPr>
        <w:t>.</w:t>
      </w:r>
    </w:p>
    <w:p w14:paraId="11BB2577" w14:textId="77777777" w:rsidR="00EC3547" w:rsidRDefault="00EC3547">
      <w:pPr>
        <w:pStyle w:val="NormalWeb"/>
        <w:spacing w:before="100" w:after="0"/>
        <w:ind w:firstLine="851"/>
        <w:jc w:val="both"/>
        <w:rPr>
          <w:rFonts w:ascii="Arial" w:hAnsi="Arial" w:cs="Arial"/>
          <w:color w:val="000000"/>
          <w:lang w:val="hr-HR"/>
        </w:rPr>
      </w:pPr>
    </w:p>
    <w:p w14:paraId="539904CB" w14:textId="77777777" w:rsidR="00EC3547" w:rsidRDefault="00EC3547">
      <w:pPr>
        <w:pStyle w:val="NormalWeb"/>
        <w:spacing w:before="100" w:after="0"/>
        <w:ind w:firstLine="851"/>
        <w:jc w:val="both"/>
        <w:rPr>
          <w:rFonts w:ascii="Arial" w:hAnsi="Arial" w:cs="Arial"/>
          <w:color w:val="000000"/>
          <w:lang w:val="hr-HR"/>
        </w:rPr>
      </w:pPr>
    </w:p>
    <w:p w14:paraId="3059D349" w14:textId="77777777" w:rsidR="00EC3547" w:rsidRPr="00F06C3C" w:rsidRDefault="00762161">
      <w:pPr>
        <w:pStyle w:val="NormalWeb"/>
        <w:spacing w:before="100" w:after="0"/>
        <w:jc w:val="both"/>
        <w:rPr>
          <w:b/>
          <w:bCs/>
          <w:color w:val="000000"/>
          <w:lang w:val="hr-HR"/>
        </w:rPr>
      </w:pPr>
      <w:r>
        <w:rPr>
          <w:rFonts w:ascii="Arial" w:hAnsi="Arial" w:cs="Arial"/>
          <w:b/>
          <w:bCs/>
          <w:color w:val="000000"/>
        </w:rPr>
        <w:t>ФУНДИРАЊЕ</w:t>
      </w:r>
      <w:r w:rsidRPr="00F06C3C">
        <w:rPr>
          <w:rFonts w:ascii="Arial" w:hAnsi="Arial" w:cs="Arial"/>
          <w:b/>
          <w:bCs/>
          <w:color w:val="000000"/>
          <w:lang w:val="hr-HR"/>
        </w:rPr>
        <w:t xml:space="preserve"> </w:t>
      </w:r>
      <w:r>
        <w:rPr>
          <w:rFonts w:ascii="Arial" w:hAnsi="Arial" w:cs="Arial"/>
          <w:b/>
          <w:bCs/>
          <w:color w:val="000000"/>
        </w:rPr>
        <w:t>ОБЈЕКТА</w:t>
      </w:r>
    </w:p>
    <w:p w14:paraId="010B74CF" w14:textId="77777777" w:rsidR="00EC3547" w:rsidRPr="00F06C3C" w:rsidRDefault="00762161">
      <w:pPr>
        <w:pStyle w:val="NormalWeb"/>
        <w:spacing w:before="100" w:after="0"/>
        <w:jc w:val="both"/>
        <w:rPr>
          <w:rFonts w:ascii="Arial" w:hAnsi="Arial" w:cs="Arial"/>
          <w:lang w:val="hr-HR"/>
        </w:rPr>
      </w:pPr>
      <w:r w:rsidRPr="00F06C3C">
        <w:rPr>
          <w:rFonts w:ascii="Arial" w:hAnsi="Arial" w:cs="Arial"/>
          <w:color w:val="000000"/>
          <w:lang w:val="hr-HR"/>
        </w:rPr>
        <w:tab/>
      </w:r>
      <w:r>
        <w:rPr>
          <w:rFonts w:ascii="Arial" w:hAnsi="Arial" w:cs="Arial"/>
          <w:color w:val="000000"/>
        </w:rPr>
        <w:t>Објекат</w:t>
      </w:r>
      <w:r w:rsidRPr="00F06C3C">
        <w:rPr>
          <w:rFonts w:ascii="Arial" w:hAnsi="Arial" w:cs="Arial"/>
          <w:color w:val="000000"/>
          <w:lang w:val="hr-HR"/>
        </w:rPr>
        <w:t xml:space="preserve"> </w:t>
      </w:r>
      <w:r>
        <w:rPr>
          <w:rFonts w:ascii="Arial" w:hAnsi="Arial" w:cs="Arial"/>
          <w:color w:val="000000"/>
        </w:rPr>
        <w:t>је</w:t>
      </w:r>
      <w:r w:rsidRPr="00F06C3C">
        <w:rPr>
          <w:rFonts w:ascii="Arial" w:hAnsi="Arial" w:cs="Arial"/>
          <w:color w:val="000000"/>
          <w:lang w:val="hr-HR"/>
        </w:rPr>
        <w:t xml:space="preserve"> </w:t>
      </w:r>
      <w:r>
        <w:rPr>
          <w:rFonts w:ascii="Arial" w:hAnsi="Arial" w:cs="Arial"/>
          <w:color w:val="000000"/>
        </w:rPr>
        <w:t>фундиран</w:t>
      </w:r>
      <w:r w:rsidRPr="00F06C3C">
        <w:rPr>
          <w:rFonts w:ascii="Arial" w:hAnsi="Arial" w:cs="Arial"/>
          <w:color w:val="000000"/>
          <w:lang w:val="hr-HR"/>
        </w:rPr>
        <w:t xml:space="preserve"> </w:t>
      </w:r>
      <w:r>
        <w:rPr>
          <w:rFonts w:ascii="Arial" w:hAnsi="Arial" w:cs="Arial"/>
          <w:color w:val="000000"/>
        </w:rPr>
        <w:t>на</w:t>
      </w:r>
      <w:r w:rsidRPr="00F06C3C">
        <w:rPr>
          <w:rFonts w:ascii="Arial" w:hAnsi="Arial" w:cs="Arial"/>
          <w:color w:val="000000"/>
          <w:lang w:val="hr-HR"/>
        </w:rPr>
        <w:t xml:space="preserve"> </w:t>
      </w:r>
      <w:r>
        <w:rPr>
          <w:rFonts w:ascii="Arial" w:hAnsi="Arial" w:cs="Arial"/>
          <w:color w:val="000000"/>
        </w:rPr>
        <w:t>темељним</w:t>
      </w:r>
      <w:r w:rsidRPr="00F06C3C">
        <w:rPr>
          <w:rFonts w:ascii="Arial" w:hAnsi="Arial" w:cs="Arial"/>
          <w:color w:val="000000"/>
          <w:lang w:val="hr-HR"/>
        </w:rPr>
        <w:t xml:space="preserve"> </w:t>
      </w:r>
      <w:r>
        <w:rPr>
          <w:rFonts w:ascii="Arial" w:hAnsi="Arial" w:cs="Arial"/>
          <w:color w:val="000000"/>
        </w:rPr>
        <w:t>тракама</w:t>
      </w:r>
      <w:r w:rsidRPr="00F06C3C">
        <w:rPr>
          <w:rFonts w:ascii="Arial" w:hAnsi="Arial" w:cs="Arial"/>
          <w:color w:val="000000"/>
          <w:lang w:val="hr-HR"/>
        </w:rPr>
        <w:t xml:space="preserve"> </w:t>
      </w:r>
      <w:r>
        <w:rPr>
          <w:rFonts w:ascii="Arial" w:hAnsi="Arial" w:cs="Arial"/>
          <w:color w:val="000000"/>
        </w:rPr>
        <w:t>на</w:t>
      </w:r>
      <w:r w:rsidRPr="00F06C3C">
        <w:rPr>
          <w:rFonts w:ascii="Arial" w:hAnsi="Arial" w:cs="Arial"/>
          <w:color w:val="000000"/>
          <w:lang w:val="hr-HR"/>
        </w:rPr>
        <w:t xml:space="preserve"> </w:t>
      </w:r>
      <w:r>
        <w:rPr>
          <w:rFonts w:ascii="Arial" w:hAnsi="Arial" w:cs="Arial"/>
          <w:color w:val="000000"/>
        </w:rPr>
        <w:t>тлу</w:t>
      </w:r>
      <w:r w:rsidRPr="00F06C3C">
        <w:rPr>
          <w:rFonts w:ascii="Arial" w:hAnsi="Arial" w:cs="Arial"/>
          <w:color w:val="000000"/>
          <w:lang w:val="hr-HR"/>
        </w:rPr>
        <w:t xml:space="preserve"> </w:t>
      </w:r>
      <w:r>
        <w:rPr>
          <w:rFonts w:ascii="Arial" w:hAnsi="Arial" w:cs="Arial"/>
          <w:color w:val="000000"/>
        </w:rPr>
        <w:t>усвојене</w:t>
      </w:r>
      <w:r w:rsidRPr="00F06C3C">
        <w:rPr>
          <w:rFonts w:ascii="Arial" w:hAnsi="Arial" w:cs="Arial"/>
          <w:color w:val="000000"/>
          <w:lang w:val="hr-HR"/>
        </w:rPr>
        <w:t xml:space="preserve"> </w:t>
      </w:r>
      <w:r>
        <w:rPr>
          <w:rFonts w:ascii="Arial" w:hAnsi="Arial" w:cs="Arial"/>
          <w:color w:val="000000"/>
        </w:rPr>
        <w:t>носивости</w:t>
      </w:r>
      <w:r w:rsidRPr="00F06C3C">
        <w:rPr>
          <w:rFonts w:ascii="Arial" w:hAnsi="Arial" w:cs="Arial"/>
          <w:color w:val="000000"/>
          <w:lang w:val="hr-HR"/>
        </w:rPr>
        <w:t xml:space="preserve"> </w:t>
      </w:r>
      <w:r>
        <w:rPr>
          <w:rFonts w:ascii="Arial" w:hAnsi="Arial" w:cs="Arial"/>
          <w:color w:val="000000"/>
        </w:rPr>
        <w:t>σ</w:t>
      </w:r>
      <w:r>
        <w:rPr>
          <w:rFonts w:ascii="Arial" w:eastAsia="GreekC" w:hAnsi="Arial" w:cs="Arial"/>
          <w:color w:val="000000"/>
          <w:lang w:val="hr-HR"/>
        </w:rPr>
        <w:t>=</w:t>
      </w:r>
      <w:r>
        <w:rPr>
          <w:rFonts w:ascii="Arial" w:hAnsi="Arial" w:cs="Arial"/>
          <w:color w:val="000000"/>
          <w:lang w:val="hr-HR"/>
        </w:rPr>
        <w:t>150kN/cm</w:t>
      </w:r>
      <w:r w:rsidRPr="00F06C3C">
        <w:rPr>
          <w:rFonts w:ascii="Arial" w:hAnsi="Arial" w:cs="Arial"/>
          <w:color w:val="000000"/>
          <w:vertAlign w:val="superscript"/>
          <w:lang w:val="hr-HR"/>
        </w:rPr>
        <w:t>2</w:t>
      </w:r>
      <w:r>
        <w:rPr>
          <w:rFonts w:ascii="Arial" w:hAnsi="Arial" w:cs="Arial"/>
          <w:color w:val="000000"/>
          <w:lang w:val="hr-HR"/>
        </w:rPr>
        <w:t xml:space="preserve">. </w:t>
      </w:r>
      <w:r>
        <w:rPr>
          <w:rFonts w:ascii="Arial" w:hAnsi="Arial" w:cs="Arial"/>
          <w:color w:val="000000"/>
        </w:rPr>
        <w:t>Темељне</w:t>
      </w:r>
      <w:r w:rsidRPr="00F06C3C">
        <w:rPr>
          <w:rFonts w:ascii="Arial" w:hAnsi="Arial" w:cs="Arial"/>
          <w:color w:val="000000"/>
          <w:lang w:val="hr-HR"/>
        </w:rPr>
        <w:t xml:space="preserve"> </w:t>
      </w:r>
      <w:r>
        <w:rPr>
          <w:rFonts w:ascii="Arial" w:hAnsi="Arial" w:cs="Arial"/>
          <w:color w:val="000000"/>
        </w:rPr>
        <w:t>траке</w:t>
      </w:r>
      <w:r w:rsidRPr="00F06C3C">
        <w:rPr>
          <w:rFonts w:ascii="Arial" w:hAnsi="Arial" w:cs="Arial"/>
          <w:color w:val="000000"/>
          <w:lang w:val="hr-HR"/>
        </w:rPr>
        <w:t xml:space="preserve"> </w:t>
      </w:r>
      <w:r>
        <w:rPr>
          <w:rFonts w:ascii="Arial" w:hAnsi="Arial" w:cs="Arial"/>
          <w:color w:val="000000"/>
        </w:rPr>
        <w:t>су</w:t>
      </w:r>
      <w:r w:rsidRPr="00F06C3C">
        <w:rPr>
          <w:rFonts w:ascii="Arial" w:hAnsi="Arial" w:cs="Arial"/>
          <w:color w:val="000000"/>
          <w:lang w:val="hr-HR"/>
        </w:rPr>
        <w:t xml:space="preserve"> </w:t>
      </w:r>
      <w:r>
        <w:rPr>
          <w:rFonts w:ascii="Arial" w:hAnsi="Arial" w:cs="Arial"/>
          <w:color w:val="000000"/>
        </w:rPr>
        <w:t>димензија</w:t>
      </w:r>
      <w:r w:rsidRPr="00F06C3C">
        <w:rPr>
          <w:rFonts w:ascii="Arial" w:hAnsi="Arial" w:cs="Arial"/>
          <w:color w:val="000000"/>
          <w:lang w:val="hr-HR"/>
        </w:rPr>
        <w:t xml:space="preserve"> bxh =</w:t>
      </w:r>
      <w:r>
        <w:rPr>
          <w:rFonts w:ascii="Arial" w:hAnsi="Arial" w:cs="Arial"/>
          <w:color w:val="000000"/>
          <w:lang w:val="hr-HR"/>
        </w:rPr>
        <w:t xml:space="preserve"> </w:t>
      </w:r>
      <w:r w:rsidRPr="00F06C3C">
        <w:rPr>
          <w:rFonts w:ascii="Arial" w:hAnsi="Arial" w:cs="Arial"/>
          <w:color w:val="000000"/>
          <w:lang w:val="hr-HR"/>
        </w:rPr>
        <w:t>60x40</w:t>
      </w:r>
      <w:r>
        <w:rPr>
          <w:rFonts w:ascii="Arial" w:hAnsi="Arial" w:cs="Arial"/>
          <w:color w:val="000000"/>
          <w:lang w:val="hr-HR"/>
        </w:rPr>
        <w:t>cm</w:t>
      </w:r>
      <w:r w:rsidRPr="00F06C3C">
        <w:rPr>
          <w:rFonts w:ascii="Arial" w:hAnsi="Arial" w:cs="Arial"/>
          <w:color w:val="000000"/>
          <w:lang w:val="hr-HR"/>
        </w:rPr>
        <w:t xml:space="preserve">. </w:t>
      </w:r>
      <w:r>
        <w:rPr>
          <w:rFonts w:ascii="Arial" w:hAnsi="Arial" w:cs="Arial"/>
          <w:color w:val="000000"/>
        </w:rPr>
        <w:t>Дубина</w:t>
      </w:r>
      <w:r w:rsidRPr="00F06C3C">
        <w:rPr>
          <w:rFonts w:ascii="Arial" w:hAnsi="Arial" w:cs="Arial"/>
          <w:color w:val="000000"/>
          <w:lang w:val="hr-HR"/>
        </w:rPr>
        <w:t xml:space="preserve"> </w:t>
      </w:r>
      <w:r>
        <w:rPr>
          <w:rFonts w:ascii="Arial" w:hAnsi="Arial" w:cs="Arial"/>
          <w:color w:val="000000"/>
        </w:rPr>
        <w:t>фундирања</w:t>
      </w:r>
      <w:r w:rsidRPr="00F06C3C">
        <w:rPr>
          <w:rFonts w:ascii="Arial" w:hAnsi="Arial" w:cs="Arial"/>
          <w:color w:val="000000"/>
          <w:lang w:val="hr-HR"/>
        </w:rPr>
        <w:t xml:space="preserve"> </w:t>
      </w:r>
      <w:r>
        <w:rPr>
          <w:rFonts w:ascii="Arial" w:hAnsi="Arial" w:cs="Arial"/>
          <w:color w:val="000000"/>
        </w:rPr>
        <w:t>је</w:t>
      </w:r>
      <w:r w:rsidRPr="00F06C3C">
        <w:rPr>
          <w:rFonts w:ascii="Arial" w:hAnsi="Arial" w:cs="Arial"/>
          <w:color w:val="000000"/>
          <w:lang w:val="hr-HR"/>
        </w:rPr>
        <w:t xml:space="preserve"> 100</w:t>
      </w:r>
      <w:r>
        <w:rPr>
          <w:rFonts w:ascii="Arial" w:hAnsi="Arial" w:cs="Arial"/>
          <w:color w:val="000000"/>
          <w:lang w:val="hr-HR"/>
        </w:rPr>
        <w:t>cm.</w:t>
      </w:r>
    </w:p>
    <w:p w14:paraId="2F8CE225" w14:textId="77777777" w:rsidR="00EC3547" w:rsidRDefault="00EC3547">
      <w:pPr>
        <w:pStyle w:val="NormalWeb"/>
        <w:spacing w:before="100" w:after="0"/>
        <w:jc w:val="both"/>
        <w:rPr>
          <w:rFonts w:ascii="Arial" w:hAnsi="Arial" w:cs="Arial"/>
          <w:color w:val="000000"/>
          <w:lang w:val="hr-HR"/>
        </w:rPr>
      </w:pPr>
    </w:p>
    <w:p w14:paraId="4ACC8114" w14:textId="77777777" w:rsidR="00EC3547" w:rsidRDefault="00EC3547">
      <w:pPr>
        <w:pStyle w:val="NormalWeb"/>
        <w:spacing w:before="100" w:after="0"/>
        <w:jc w:val="both"/>
        <w:rPr>
          <w:rFonts w:ascii="Arial" w:hAnsi="Arial" w:cs="Arial"/>
          <w:color w:val="000000"/>
          <w:lang w:val="hr-HR"/>
        </w:rPr>
      </w:pPr>
    </w:p>
    <w:p w14:paraId="2280C73A" w14:textId="77777777" w:rsidR="00EC3547" w:rsidRPr="00F06C3C" w:rsidRDefault="00762161">
      <w:pPr>
        <w:pStyle w:val="Heading1"/>
        <w:keepNext w:val="0"/>
        <w:jc w:val="left"/>
        <w:rPr>
          <w:rFonts w:ascii="Times New Roman" w:eastAsia="Liberation Serif" w:hAnsi="Times New Roman"/>
          <w:bCs/>
          <w:color w:val="000000"/>
          <w:sz w:val="24"/>
          <w:szCs w:val="24"/>
          <w:lang w:val="hr-HR"/>
        </w:rPr>
      </w:pPr>
      <w:r>
        <w:rPr>
          <w:rFonts w:ascii="Arial" w:eastAsia="Liberation Serif" w:hAnsi="Arial" w:cs="Arial"/>
          <w:bCs/>
          <w:color w:val="000000"/>
          <w:sz w:val="24"/>
          <w:szCs w:val="24"/>
        </w:rPr>
        <w:t>КВАЛИТЕТ</w:t>
      </w:r>
      <w:r w:rsidRPr="00F06C3C">
        <w:rPr>
          <w:rFonts w:ascii="Arial" w:eastAsia="Liberation Serif" w:hAnsi="Arial" w:cs="Arial"/>
          <w:bCs/>
          <w:color w:val="000000"/>
          <w:sz w:val="24"/>
          <w:szCs w:val="24"/>
          <w:lang w:val="hr-HR"/>
        </w:rPr>
        <w:t xml:space="preserve"> </w:t>
      </w:r>
      <w:r>
        <w:rPr>
          <w:rFonts w:ascii="Arial" w:eastAsia="Liberation Serif" w:hAnsi="Arial" w:cs="Arial"/>
          <w:bCs/>
          <w:color w:val="000000"/>
          <w:sz w:val="24"/>
          <w:szCs w:val="24"/>
        </w:rPr>
        <w:t>БЕТОНА</w:t>
      </w:r>
      <w:r w:rsidRPr="00F06C3C">
        <w:rPr>
          <w:rFonts w:ascii="Arial" w:eastAsia="Liberation Serif" w:hAnsi="Arial" w:cs="Arial"/>
          <w:bCs/>
          <w:color w:val="000000"/>
          <w:sz w:val="24"/>
          <w:szCs w:val="24"/>
          <w:lang w:val="hr-HR"/>
        </w:rPr>
        <w:t xml:space="preserve"> </w:t>
      </w:r>
      <w:r>
        <w:rPr>
          <w:rFonts w:ascii="Arial" w:eastAsia="Liberation Serif" w:hAnsi="Arial" w:cs="Arial"/>
          <w:bCs/>
          <w:color w:val="000000"/>
          <w:sz w:val="24"/>
          <w:szCs w:val="24"/>
        </w:rPr>
        <w:t>И</w:t>
      </w:r>
      <w:r w:rsidRPr="00F06C3C">
        <w:rPr>
          <w:rFonts w:ascii="Arial" w:eastAsia="Liberation Serif" w:hAnsi="Arial" w:cs="Arial"/>
          <w:bCs/>
          <w:color w:val="000000"/>
          <w:sz w:val="24"/>
          <w:szCs w:val="24"/>
          <w:lang w:val="hr-HR"/>
        </w:rPr>
        <w:t xml:space="preserve"> </w:t>
      </w:r>
      <w:r>
        <w:rPr>
          <w:rFonts w:ascii="Arial" w:eastAsia="Liberation Serif" w:hAnsi="Arial" w:cs="Arial"/>
          <w:bCs/>
          <w:color w:val="000000"/>
          <w:sz w:val="24"/>
          <w:szCs w:val="24"/>
        </w:rPr>
        <w:t>АРМАТУРЕ</w:t>
      </w:r>
    </w:p>
    <w:p w14:paraId="4167CDE4" w14:textId="77777777" w:rsidR="00EC3547" w:rsidRPr="00F06C3C" w:rsidRDefault="00762161">
      <w:pPr>
        <w:pStyle w:val="Heading1"/>
        <w:jc w:val="left"/>
        <w:rPr>
          <w:rFonts w:ascii="Times New Roman" w:eastAsia="Liberation Serif" w:hAnsi="Times New Roman"/>
          <w:bCs/>
          <w:color w:val="000000"/>
          <w:sz w:val="24"/>
          <w:szCs w:val="24"/>
          <w:lang w:val="hr-HR"/>
        </w:rPr>
      </w:pPr>
      <w:r w:rsidRPr="00F06C3C">
        <w:rPr>
          <w:rFonts w:ascii="Arial" w:eastAsia="Liberation Serif" w:hAnsi="Arial" w:cs="Arial"/>
          <w:bCs/>
          <w:color w:val="000000"/>
          <w:sz w:val="24"/>
          <w:szCs w:val="24"/>
          <w:lang w:val="hr-HR"/>
        </w:rPr>
        <w:tab/>
      </w:r>
    </w:p>
    <w:p w14:paraId="46528B27" w14:textId="77777777" w:rsidR="00EC3547" w:rsidRPr="00F06C3C" w:rsidRDefault="00762161">
      <w:pPr>
        <w:pStyle w:val="Heading1"/>
        <w:keepNext w:val="0"/>
        <w:jc w:val="both"/>
        <w:rPr>
          <w:rFonts w:ascii="Arial" w:hAnsi="Arial" w:cs="Arial"/>
          <w:lang w:val="hr-HR"/>
        </w:rPr>
      </w:pPr>
      <w:r w:rsidRPr="00F06C3C">
        <w:rPr>
          <w:rFonts w:ascii="Arial" w:eastAsia="Liberation Serif" w:hAnsi="Arial" w:cs="Arial"/>
          <w:b w:val="0"/>
          <w:color w:val="000000"/>
          <w:sz w:val="24"/>
          <w:szCs w:val="24"/>
          <w:lang w:val="hr-HR"/>
        </w:rPr>
        <w:tab/>
      </w:r>
      <w:r>
        <w:rPr>
          <w:rFonts w:ascii="Arial" w:eastAsia="Liberation Serif" w:hAnsi="Arial" w:cs="Arial"/>
          <w:b w:val="0"/>
          <w:color w:val="000000"/>
          <w:sz w:val="24"/>
          <w:szCs w:val="24"/>
        </w:rPr>
        <w:t>Сви</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бетонски</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и</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армирано</w:t>
      </w:r>
      <w:r w:rsidRPr="00F06C3C">
        <w:rPr>
          <w:rFonts w:ascii="Arial" w:eastAsia="Liberation Serif" w:hAnsi="Arial" w:cs="Arial"/>
          <w:b w:val="0"/>
          <w:color w:val="000000"/>
          <w:sz w:val="24"/>
          <w:szCs w:val="24"/>
          <w:lang w:val="hr-HR"/>
        </w:rPr>
        <w:t>-</w:t>
      </w:r>
      <w:r>
        <w:rPr>
          <w:rFonts w:ascii="Arial" w:eastAsia="Liberation Serif" w:hAnsi="Arial" w:cs="Arial"/>
          <w:b w:val="0"/>
          <w:color w:val="000000"/>
          <w:sz w:val="24"/>
          <w:szCs w:val="24"/>
        </w:rPr>
        <w:t>бетонски</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елементи</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хале</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изводе</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се</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од</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бетона</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марке</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МБ</w:t>
      </w:r>
      <w:r w:rsidRPr="00F06C3C">
        <w:rPr>
          <w:rFonts w:ascii="Arial" w:eastAsia="Liberation Serif" w:hAnsi="Arial" w:cs="Arial"/>
          <w:b w:val="0"/>
          <w:color w:val="000000"/>
          <w:sz w:val="24"/>
          <w:szCs w:val="24"/>
          <w:lang w:val="hr-HR"/>
        </w:rPr>
        <w:t xml:space="preserve">30 </w:t>
      </w:r>
      <w:r>
        <w:rPr>
          <w:rFonts w:ascii="Arial" w:eastAsia="Liberation Serif" w:hAnsi="Arial" w:cs="Arial"/>
          <w:b w:val="0"/>
          <w:color w:val="000000"/>
          <w:sz w:val="24"/>
          <w:szCs w:val="24"/>
        </w:rPr>
        <w:t>са</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заштитним</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слојем</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бетона</w:t>
      </w:r>
      <w:r w:rsidRPr="00F06C3C">
        <w:rPr>
          <w:rFonts w:ascii="Arial" w:eastAsia="Liberation Serif" w:hAnsi="Arial" w:cs="Arial"/>
          <w:b w:val="0"/>
          <w:color w:val="000000"/>
          <w:sz w:val="24"/>
          <w:szCs w:val="24"/>
          <w:lang w:val="hr-HR"/>
        </w:rPr>
        <w:t xml:space="preserve"> 2.5cm </w:t>
      </w:r>
      <w:r>
        <w:rPr>
          <w:rFonts w:ascii="Arial" w:eastAsia="Liberation Serif" w:hAnsi="Arial" w:cs="Arial"/>
          <w:b w:val="0"/>
          <w:color w:val="000000"/>
          <w:sz w:val="24"/>
          <w:szCs w:val="24"/>
        </w:rPr>
        <w:t>и</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армирају</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се</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арматуром</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Б</w:t>
      </w:r>
      <w:r w:rsidRPr="00F06C3C">
        <w:rPr>
          <w:rFonts w:ascii="Arial" w:eastAsia="Liberation Serif" w:hAnsi="Arial" w:cs="Arial"/>
          <w:b w:val="0"/>
          <w:color w:val="000000"/>
          <w:sz w:val="24"/>
          <w:szCs w:val="24"/>
          <w:lang w:val="hr-HR"/>
        </w:rPr>
        <w:t xml:space="preserve">500 </w:t>
      </w:r>
      <w:r>
        <w:rPr>
          <w:rFonts w:ascii="Arial" w:eastAsia="Liberation Serif" w:hAnsi="Arial" w:cs="Arial"/>
          <w:b w:val="0"/>
          <w:color w:val="000000"/>
          <w:sz w:val="24"/>
          <w:szCs w:val="24"/>
        </w:rPr>
        <w:t>и</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МА</w:t>
      </w:r>
      <w:r w:rsidRPr="00F06C3C">
        <w:rPr>
          <w:rFonts w:ascii="Arial" w:eastAsia="Liberation Serif" w:hAnsi="Arial" w:cs="Arial"/>
          <w:b w:val="0"/>
          <w:color w:val="000000"/>
          <w:sz w:val="24"/>
          <w:szCs w:val="24"/>
          <w:lang w:val="hr-HR"/>
        </w:rPr>
        <w:t xml:space="preserve">500/560. </w:t>
      </w:r>
      <w:r>
        <w:rPr>
          <w:rFonts w:ascii="Arial" w:eastAsia="Liberation Serif" w:hAnsi="Arial" w:cs="Arial"/>
          <w:b w:val="0"/>
          <w:color w:val="000000"/>
          <w:sz w:val="24"/>
          <w:szCs w:val="24"/>
        </w:rPr>
        <w:t>Неопходно</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је</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обратити</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посебну</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пажњу</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на</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квалитет</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справљања</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бетона</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његов</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транспорт</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уграђивање</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и</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негу</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након</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уграђивања</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Арматура</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мора</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бити</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очишћена</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од</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корозије</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права</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израђена</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и</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монтирана</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у</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свему</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према</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детаљима</w:t>
      </w:r>
      <w:r w:rsidRPr="00F06C3C">
        <w:rPr>
          <w:rFonts w:ascii="Arial" w:eastAsia="Liberation Serif" w:hAnsi="Arial" w:cs="Arial"/>
          <w:b w:val="0"/>
          <w:color w:val="000000"/>
          <w:sz w:val="24"/>
          <w:szCs w:val="24"/>
          <w:lang w:val="hr-HR"/>
        </w:rPr>
        <w:t xml:space="preserve"> </w:t>
      </w:r>
      <w:r>
        <w:rPr>
          <w:rFonts w:ascii="Arial" w:eastAsia="Liberation Serif" w:hAnsi="Arial" w:cs="Arial"/>
          <w:b w:val="0"/>
          <w:color w:val="000000"/>
          <w:sz w:val="24"/>
          <w:szCs w:val="24"/>
        </w:rPr>
        <w:t>арматуре</w:t>
      </w:r>
      <w:r w:rsidRPr="00F06C3C">
        <w:rPr>
          <w:rFonts w:ascii="Arial" w:eastAsia="Liberation Serif" w:hAnsi="Arial" w:cs="Arial"/>
          <w:b w:val="0"/>
          <w:color w:val="000000"/>
          <w:sz w:val="24"/>
          <w:szCs w:val="24"/>
          <w:lang w:val="hr-HR"/>
        </w:rPr>
        <w:t>.</w:t>
      </w:r>
    </w:p>
    <w:p w14:paraId="67B14383" w14:textId="77777777" w:rsidR="00EC3547" w:rsidRPr="00F06C3C" w:rsidRDefault="00762161">
      <w:pPr>
        <w:pStyle w:val="NormalWeb"/>
        <w:spacing w:before="100" w:after="0"/>
        <w:jc w:val="both"/>
        <w:rPr>
          <w:rFonts w:eastAsia="Liberation Serif"/>
          <w:color w:val="000000"/>
          <w:lang w:val="hr-HR"/>
        </w:rPr>
      </w:pPr>
      <w:r>
        <w:rPr>
          <w:rFonts w:ascii="Arial" w:eastAsia="Liberation Serif" w:hAnsi="Arial" w:cs="Arial"/>
          <w:color w:val="000000"/>
        </w:rPr>
        <w:t>Уколико</w:t>
      </w:r>
      <w:r w:rsidRPr="00F06C3C">
        <w:rPr>
          <w:rFonts w:ascii="Arial" w:eastAsia="Liberation Serif" w:hAnsi="Arial" w:cs="Arial"/>
          <w:color w:val="000000"/>
          <w:lang w:val="hr-HR"/>
        </w:rPr>
        <w:t xml:space="preserve"> </w:t>
      </w:r>
      <w:r>
        <w:rPr>
          <w:rFonts w:ascii="Arial" w:eastAsia="Liberation Serif" w:hAnsi="Arial" w:cs="Arial"/>
          <w:color w:val="000000"/>
        </w:rPr>
        <w:t>постоји</w:t>
      </w:r>
      <w:r w:rsidRPr="00F06C3C">
        <w:rPr>
          <w:rFonts w:ascii="Arial" w:eastAsia="Liberation Serif" w:hAnsi="Arial" w:cs="Arial"/>
          <w:color w:val="000000"/>
          <w:lang w:val="hr-HR"/>
        </w:rPr>
        <w:t xml:space="preserve"> </w:t>
      </w:r>
      <w:r>
        <w:rPr>
          <w:rFonts w:ascii="Arial" w:eastAsia="Liberation Serif" w:hAnsi="Arial" w:cs="Arial"/>
          <w:color w:val="000000"/>
        </w:rPr>
        <w:t>било</w:t>
      </w:r>
      <w:r w:rsidRPr="00F06C3C">
        <w:rPr>
          <w:rFonts w:ascii="Arial" w:eastAsia="Liberation Serif" w:hAnsi="Arial" w:cs="Arial"/>
          <w:color w:val="000000"/>
          <w:lang w:val="hr-HR"/>
        </w:rPr>
        <w:t xml:space="preserve"> </w:t>
      </w:r>
      <w:r>
        <w:rPr>
          <w:rFonts w:ascii="Arial" w:eastAsia="Liberation Serif" w:hAnsi="Arial" w:cs="Arial"/>
          <w:color w:val="000000"/>
        </w:rPr>
        <w:t>какво</w:t>
      </w:r>
      <w:r w:rsidRPr="00F06C3C">
        <w:rPr>
          <w:rFonts w:ascii="Arial" w:eastAsia="Liberation Serif" w:hAnsi="Arial" w:cs="Arial"/>
          <w:color w:val="000000"/>
          <w:lang w:val="hr-HR"/>
        </w:rPr>
        <w:t xml:space="preserve"> </w:t>
      </w:r>
      <w:r>
        <w:rPr>
          <w:rFonts w:ascii="Arial" w:eastAsia="Liberation Serif" w:hAnsi="Arial" w:cs="Arial"/>
          <w:color w:val="000000"/>
        </w:rPr>
        <w:t>одступање</w:t>
      </w:r>
      <w:r w:rsidRPr="00F06C3C">
        <w:rPr>
          <w:rFonts w:ascii="Arial" w:eastAsia="Liberation Serif" w:hAnsi="Arial" w:cs="Arial"/>
          <w:color w:val="000000"/>
          <w:lang w:val="hr-HR"/>
        </w:rPr>
        <w:t xml:space="preserve"> </w:t>
      </w:r>
      <w:r>
        <w:rPr>
          <w:rFonts w:ascii="Arial" w:eastAsia="Liberation Serif" w:hAnsi="Arial" w:cs="Arial"/>
          <w:color w:val="000000"/>
        </w:rPr>
        <w:t>од</w:t>
      </w:r>
      <w:r w:rsidRPr="00F06C3C">
        <w:rPr>
          <w:rFonts w:ascii="Arial" w:eastAsia="Liberation Serif" w:hAnsi="Arial" w:cs="Arial"/>
          <w:color w:val="000000"/>
          <w:lang w:val="hr-HR"/>
        </w:rPr>
        <w:t xml:space="preserve"> </w:t>
      </w:r>
      <w:r>
        <w:rPr>
          <w:rFonts w:ascii="Arial" w:eastAsia="Liberation Serif" w:hAnsi="Arial" w:cs="Arial"/>
          <w:color w:val="000000"/>
        </w:rPr>
        <w:t>наведених</w:t>
      </w:r>
      <w:r w:rsidRPr="00F06C3C">
        <w:rPr>
          <w:rFonts w:ascii="Arial" w:eastAsia="Liberation Serif" w:hAnsi="Arial" w:cs="Arial"/>
          <w:color w:val="000000"/>
          <w:lang w:val="hr-HR"/>
        </w:rPr>
        <w:t xml:space="preserve"> </w:t>
      </w:r>
      <w:r>
        <w:rPr>
          <w:rFonts w:ascii="Arial" w:eastAsia="Liberation Serif" w:hAnsi="Arial" w:cs="Arial"/>
          <w:color w:val="000000"/>
        </w:rPr>
        <w:t>правила</w:t>
      </w:r>
      <w:r w:rsidRPr="00F06C3C">
        <w:rPr>
          <w:rFonts w:ascii="Arial" w:eastAsia="Liberation Serif" w:hAnsi="Arial" w:cs="Arial"/>
          <w:color w:val="000000"/>
          <w:lang w:val="hr-HR"/>
        </w:rPr>
        <w:t xml:space="preserve">, </w:t>
      </w:r>
      <w:r>
        <w:rPr>
          <w:rFonts w:ascii="Arial" w:eastAsia="Liberation Serif" w:hAnsi="Arial" w:cs="Arial"/>
          <w:color w:val="000000"/>
        </w:rPr>
        <w:t>статичким</w:t>
      </w:r>
      <w:r w:rsidRPr="00F06C3C">
        <w:rPr>
          <w:rFonts w:ascii="Arial" w:eastAsia="Liberation Serif" w:hAnsi="Arial" w:cs="Arial"/>
          <w:color w:val="000000"/>
          <w:lang w:val="hr-HR"/>
        </w:rPr>
        <w:t xml:space="preserve"> </w:t>
      </w:r>
      <w:r>
        <w:rPr>
          <w:rFonts w:ascii="Arial" w:eastAsia="Liberation Serif" w:hAnsi="Arial" w:cs="Arial"/>
          <w:color w:val="000000"/>
        </w:rPr>
        <w:t>прорачуном</w:t>
      </w:r>
      <w:r w:rsidRPr="00F06C3C">
        <w:rPr>
          <w:rFonts w:ascii="Arial" w:eastAsia="Liberation Serif" w:hAnsi="Arial" w:cs="Arial"/>
          <w:color w:val="000000"/>
          <w:lang w:val="hr-HR"/>
        </w:rPr>
        <w:t xml:space="preserve"> </w:t>
      </w:r>
      <w:r>
        <w:rPr>
          <w:rFonts w:ascii="Arial" w:eastAsia="Liberation Serif" w:hAnsi="Arial" w:cs="Arial"/>
          <w:color w:val="000000"/>
        </w:rPr>
        <w:t>биће</w:t>
      </w:r>
      <w:r w:rsidRPr="00F06C3C">
        <w:rPr>
          <w:rFonts w:ascii="Arial" w:eastAsia="Liberation Serif" w:hAnsi="Arial" w:cs="Arial"/>
          <w:color w:val="000000"/>
          <w:lang w:val="hr-HR"/>
        </w:rPr>
        <w:t xml:space="preserve"> </w:t>
      </w:r>
      <w:r>
        <w:rPr>
          <w:rFonts w:ascii="Arial" w:eastAsia="Liberation Serif" w:hAnsi="Arial" w:cs="Arial"/>
          <w:color w:val="000000"/>
        </w:rPr>
        <w:t>наглашена</w:t>
      </w:r>
      <w:r w:rsidRPr="00F06C3C">
        <w:rPr>
          <w:rFonts w:ascii="Arial" w:eastAsia="Liberation Serif" w:hAnsi="Arial" w:cs="Arial"/>
          <w:color w:val="000000"/>
          <w:lang w:val="hr-HR"/>
        </w:rPr>
        <w:t xml:space="preserve"> </w:t>
      </w:r>
      <w:r>
        <w:rPr>
          <w:rFonts w:ascii="Arial" w:eastAsia="Liberation Serif" w:hAnsi="Arial" w:cs="Arial"/>
          <w:color w:val="000000"/>
        </w:rPr>
        <w:t>тас</w:t>
      </w:r>
      <w:r w:rsidRPr="00F06C3C">
        <w:rPr>
          <w:rFonts w:ascii="Arial" w:eastAsia="Liberation Serif" w:hAnsi="Arial" w:cs="Arial"/>
          <w:color w:val="000000"/>
          <w:lang w:val="hr-HR"/>
        </w:rPr>
        <w:t xml:space="preserve"> </w:t>
      </w:r>
      <w:r>
        <w:rPr>
          <w:rFonts w:ascii="Arial" w:eastAsia="Liberation Serif" w:hAnsi="Arial" w:cs="Arial"/>
          <w:color w:val="000000"/>
        </w:rPr>
        <w:t>одступања</w:t>
      </w:r>
      <w:r w:rsidRPr="00F06C3C">
        <w:rPr>
          <w:rFonts w:ascii="Arial" w:eastAsia="Liberation Serif" w:hAnsi="Arial" w:cs="Arial"/>
          <w:color w:val="000000"/>
          <w:lang w:val="hr-HR"/>
        </w:rPr>
        <w:t xml:space="preserve"> </w:t>
      </w:r>
      <w:r>
        <w:rPr>
          <w:rFonts w:ascii="Arial" w:eastAsia="Liberation Serif" w:hAnsi="Arial" w:cs="Arial"/>
          <w:color w:val="000000"/>
        </w:rPr>
        <w:t>уз</w:t>
      </w:r>
      <w:r w:rsidRPr="00F06C3C">
        <w:rPr>
          <w:rFonts w:ascii="Arial" w:eastAsia="Liberation Serif" w:hAnsi="Arial" w:cs="Arial"/>
          <w:color w:val="000000"/>
          <w:lang w:val="hr-HR"/>
        </w:rPr>
        <w:t xml:space="preserve"> </w:t>
      </w:r>
      <w:r>
        <w:rPr>
          <w:rFonts w:ascii="Arial" w:eastAsia="Liberation Serif" w:hAnsi="Arial" w:cs="Arial"/>
          <w:color w:val="000000"/>
        </w:rPr>
        <w:t>позицију</w:t>
      </w:r>
      <w:r w:rsidRPr="00F06C3C">
        <w:rPr>
          <w:rFonts w:ascii="Arial" w:eastAsia="Liberation Serif" w:hAnsi="Arial" w:cs="Arial"/>
          <w:color w:val="000000"/>
          <w:lang w:val="hr-HR"/>
        </w:rPr>
        <w:t xml:space="preserve"> </w:t>
      </w:r>
      <w:r>
        <w:rPr>
          <w:rFonts w:ascii="Arial" w:eastAsia="Liberation Serif" w:hAnsi="Arial" w:cs="Arial"/>
          <w:color w:val="000000"/>
        </w:rPr>
        <w:t>на</w:t>
      </w:r>
      <w:r w:rsidRPr="00F06C3C">
        <w:rPr>
          <w:rFonts w:ascii="Arial" w:eastAsia="Liberation Serif" w:hAnsi="Arial" w:cs="Arial"/>
          <w:color w:val="000000"/>
          <w:lang w:val="hr-HR"/>
        </w:rPr>
        <w:t xml:space="preserve"> </w:t>
      </w:r>
      <w:r>
        <w:rPr>
          <w:rFonts w:ascii="Arial" w:eastAsia="Liberation Serif" w:hAnsi="Arial" w:cs="Arial"/>
          <w:color w:val="000000"/>
        </w:rPr>
        <w:t>коју</w:t>
      </w:r>
      <w:r w:rsidRPr="00F06C3C">
        <w:rPr>
          <w:rFonts w:ascii="Arial" w:eastAsia="Liberation Serif" w:hAnsi="Arial" w:cs="Arial"/>
          <w:color w:val="000000"/>
          <w:lang w:val="hr-HR"/>
        </w:rPr>
        <w:t xml:space="preserve"> </w:t>
      </w:r>
      <w:r>
        <w:rPr>
          <w:rFonts w:ascii="Arial" w:eastAsia="Liberation Serif" w:hAnsi="Arial" w:cs="Arial"/>
          <w:color w:val="000000"/>
        </w:rPr>
        <w:t>се</w:t>
      </w:r>
      <w:r w:rsidRPr="00F06C3C">
        <w:rPr>
          <w:rFonts w:ascii="Arial" w:eastAsia="Liberation Serif" w:hAnsi="Arial" w:cs="Arial"/>
          <w:color w:val="000000"/>
          <w:lang w:val="hr-HR"/>
        </w:rPr>
        <w:t xml:space="preserve"> </w:t>
      </w:r>
      <w:r>
        <w:rPr>
          <w:rFonts w:ascii="Arial" w:eastAsia="Liberation Serif" w:hAnsi="Arial" w:cs="Arial"/>
          <w:color w:val="000000"/>
        </w:rPr>
        <w:t>односи</w:t>
      </w:r>
      <w:r w:rsidRPr="00F06C3C">
        <w:rPr>
          <w:rFonts w:ascii="Arial" w:eastAsia="Liberation Serif" w:hAnsi="Arial" w:cs="Arial"/>
          <w:color w:val="000000"/>
          <w:lang w:val="hr-HR"/>
        </w:rPr>
        <w:t>.</w:t>
      </w:r>
    </w:p>
    <w:p w14:paraId="1677EB75" w14:textId="77777777" w:rsidR="00EC3547" w:rsidRPr="00F06C3C" w:rsidRDefault="00EC3547">
      <w:pPr>
        <w:pStyle w:val="NormalWeb"/>
        <w:spacing w:before="100" w:after="0"/>
        <w:jc w:val="both"/>
        <w:rPr>
          <w:rFonts w:ascii="Arial" w:eastAsia="Liberation Serif" w:hAnsi="Arial" w:cs="Arial"/>
          <w:color w:val="000000"/>
          <w:lang w:val="hr-HR"/>
        </w:rPr>
      </w:pPr>
    </w:p>
    <w:p w14:paraId="1190AC71" w14:textId="77777777" w:rsidR="00EC3547" w:rsidRPr="00F06C3C" w:rsidRDefault="00EC3547">
      <w:pPr>
        <w:pStyle w:val="NormalWeb"/>
        <w:spacing w:before="100" w:after="0"/>
        <w:jc w:val="both"/>
        <w:rPr>
          <w:rFonts w:ascii="Arial" w:eastAsia="Liberation Serif" w:hAnsi="Arial" w:cs="Arial"/>
          <w:color w:val="000000"/>
          <w:lang w:val="hr-HR"/>
        </w:rPr>
      </w:pPr>
    </w:p>
    <w:p w14:paraId="763422B8" w14:textId="77777777" w:rsidR="00EC3547" w:rsidRDefault="00762161">
      <w:pPr>
        <w:pStyle w:val="Heading1"/>
        <w:keepNext w:val="0"/>
        <w:jc w:val="left"/>
        <w:rPr>
          <w:rFonts w:ascii="Times New Roman" w:eastAsia="Liberation Serif" w:hAnsi="Times New Roman"/>
          <w:bCs/>
          <w:color w:val="000000"/>
          <w:sz w:val="24"/>
          <w:szCs w:val="24"/>
        </w:rPr>
      </w:pPr>
      <w:r>
        <w:rPr>
          <w:rFonts w:ascii="Arial" w:eastAsia="Liberation Serif" w:hAnsi="Arial" w:cs="Arial"/>
          <w:bCs/>
          <w:color w:val="000000"/>
          <w:sz w:val="24"/>
          <w:szCs w:val="24"/>
        </w:rPr>
        <w:t>КВАЛИТЕТ ЧЕЛИКА</w:t>
      </w:r>
    </w:p>
    <w:p w14:paraId="4924EB79" w14:textId="77777777" w:rsidR="00EC3547" w:rsidRDefault="00762161">
      <w:pPr>
        <w:pStyle w:val="NormalWeb"/>
        <w:spacing w:before="100" w:after="0"/>
        <w:jc w:val="both"/>
      </w:pPr>
      <w:r>
        <w:rPr>
          <w:rStyle w:val="Bodytext0"/>
          <w:color w:val="000000"/>
          <w:sz w:val="24"/>
          <w:szCs w:val="24"/>
          <w:lang w:eastAsia="ar-SA"/>
        </w:rPr>
        <w:tab/>
        <w:t>За израду кровне решетке објекта и потконструкције зеленог зида користи се челик квалитета</w:t>
      </w:r>
      <w:r>
        <w:rPr>
          <w:rStyle w:val="Bodytext0"/>
          <w:color w:val="000000"/>
          <w:sz w:val="24"/>
          <w:szCs w:val="24"/>
          <w:lang w:val="hr-HR" w:eastAsia="ar-SA"/>
        </w:rPr>
        <w:t xml:space="preserve"> S235 JR</w:t>
      </w:r>
      <w:r>
        <w:rPr>
          <w:rStyle w:val="Bodytext0"/>
          <w:color w:val="000000"/>
          <w:sz w:val="24"/>
          <w:szCs w:val="24"/>
          <w:lang w:eastAsia="ar-SA"/>
        </w:rPr>
        <w:t>.</w:t>
      </w:r>
      <w:r>
        <w:rPr>
          <w:rStyle w:val="Bodytext0"/>
          <w:color w:val="000000"/>
          <w:sz w:val="24"/>
          <w:szCs w:val="24"/>
          <w:lang w:val="hr-HR" w:eastAsia="ar-SA"/>
        </w:rPr>
        <w:t xml:space="preserve"> </w:t>
      </w:r>
      <w:r>
        <w:rPr>
          <w:rStyle w:val="Bodytext0"/>
          <w:color w:val="000000"/>
          <w:sz w:val="24"/>
          <w:szCs w:val="24"/>
          <w:lang w:eastAsia="ar-SA"/>
        </w:rPr>
        <w:t>Сви</w:t>
      </w:r>
      <w:r w:rsidRPr="00F06C3C">
        <w:rPr>
          <w:rStyle w:val="Bodytext0"/>
          <w:color w:val="000000"/>
          <w:sz w:val="24"/>
          <w:szCs w:val="24"/>
          <w:lang w:val="hr-HR" w:eastAsia="ar-SA"/>
        </w:rPr>
        <w:t xml:space="preserve"> </w:t>
      </w:r>
      <w:r>
        <w:rPr>
          <w:rStyle w:val="Bodytext0"/>
          <w:color w:val="000000"/>
          <w:sz w:val="24"/>
          <w:szCs w:val="24"/>
          <w:lang w:eastAsia="ar-SA"/>
        </w:rPr>
        <w:t>елементи</w:t>
      </w:r>
      <w:r w:rsidRPr="00F06C3C">
        <w:rPr>
          <w:rStyle w:val="Bodytext0"/>
          <w:color w:val="000000"/>
          <w:sz w:val="24"/>
          <w:szCs w:val="24"/>
          <w:lang w:val="hr-HR" w:eastAsia="ar-SA"/>
        </w:rPr>
        <w:t xml:space="preserve"> </w:t>
      </w:r>
      <w:r>
        <w:rPr>
          <w:rStyle w:val="Bodytext0"/>
          <w:color w:val="000000"/>
          <w:sz w:val="24"/>
          <w:szCs w:val="24"/>
          <w:lang w:eastAsia="ar-SA"/>
        </w:rPr>
        <w:t>морају</w:t>
      </w:r>
      <w:r w:rsidRPr="00F06C3C">
        <w:rPr>
          <w:rStyle w:val="Bodytext0"/>
          <w:color w:val="000000"/>
          <w:sz w:val="24"/>
          <w:szCs w:val="24"/>
          <w:lang w:val="hr-HR" w:eastAsia="ar-SA"/>
        </w:rPr>
        <w:t xml:space="preserve"> </w:t>
      </w:r>
      <w:r>
        <w:rPr>
          <w:rStyle w:val="Bodytext0"/>
          <w:color w:val="000000"/>
          <w:sz w:val="24"/>
          <w:szCs w:val="24"/>
          <w:lang w:eastAsia="ar-SA"/>
        </w:rPr>
        <w:t>бити</w:t>
      </w:r>
      <w:r w:rsidRPr="00F06C3C">
        <w:rPr>
          <w:rStyle w:val="Bodytext0"/>
          <w:color w:val="000000"/>
          <w:sz w:val="24"/>
          <w:szCs w:val="24"/>
          <w:lang w:val="hr-HR" w:eastAsia="ar-SA"/>
        </w:rPr>
        <w:t xml:space="preserve"> </w:t>
      </w:r>
      <w:r>
        <w:rPr>
          <w:rStyle w:val="Bodytext0"/>
          <w:color w:val="000000"/>
          <w:sz w:val="24"/>
          <w:szCs w:val="24"/>
          <w:lang w:eastAsia="ar-SA"/>
        </w:rPr>
        <w:t>заштиени</w:t>
      </w:r>
      <w:r w:rsidRPr="00F06C3C">
        <w:rPr>
          <w:rStyle w:val="Bodytext0"/>
          <w:color w:val="000000"/>
          <w:sz w:val="24"/>
          <w:szCs w:val="24"/>
          <w:lang w:val="hr-HR" w:eastAsia="ar-SA"/>
        </w:rPr>
        <w:t xml:space="preserve"> </w:t>
      </w:r>
      <w:r>
        <w:rPr>
          <w:rStyle w:val="Bodytext0"/>
          <w:color w:val="000000"/>
          <w:sz w:val="24"/>
          <w:szCs w:val="24"/>
          <w:lang w:eastAsia="ar-SA"/>
        </w:rPr>
        <w:t>премазима</w:t>
      </w:r>
      <w:r w:rsidRPr="00F06C3C">
        <w:rPr>
          <w:rStyle w:val="Bodytext0"/>
          <w:color w:val="000000"/>
          <w:sz w:val="24"/>
          <w:szCs w:val="24"/>
          <w:lang w:val="hr-HR" w:eastAsia="ar-SA"/>
        </w:rPr>
        <w:t xml:space="preserve"> </w:t>
      </w:r>
      <w:r>
        <w:rPr>
          <w:rStyle w:val="Bodytext0"/>
          <w:color w:val="000000"/>
          <w:sz w:val="24"/>
          <w:szCs w:val="24"/>
          <w:lang w:eastAsia="ar-SA"/>
        </w:rPr>
        <w:t>који</w:t>
      </w:r>
      <w:r w:rsidRPr="00F06C3C">
        <w:rPr>
          <w:rStyle w:val="Bodytext0"/>
          <w:color w:val="000000"/>
          <w:sz w:val="24"/>
          <w:szCs w:val="24"/>
          <w:lang w:val="hr-HR" w:eastAsia="ar-SA"/>
        </w:rPr>
        <w:t xml:space="preserve"> </w:t>
      </w:r>
      <w:r>
        <w:rPr>
          <w:rStyle w:val="Bodytext0"/>
          <w:color w:val="000000"/>
          <w:sz w:val="24"/>
          <w:szCs w:val="24"/>
          <w:lang w:eastAsia="ar-SA"/>
        </w:rPr>
        <w:t>ће</w:t>
      </w:r>
      <w:r w:rsidRPr="00F06C3C">
        <w:rPr>
          <w:rStyle w:val="Bodytext0"/>
          <w:color w:val="000000"/>
          <w:sz w:val="24"/>
          <w:szCs w:val="24"/>
          <w:lang w:val="hr-HR" w:eastAsia="ar-SA"/>
        </w:rPr>
        <w:t xml:space="preserve"> </w:t>
      </w:r>
      <w:r>
        <w:rPr>
          <w:rStyle w:val="Bodytext0"/>
          <w:color w:val="000000"/>
          <w:sz w:val="24"/>
          <w:szCs w:val="24"/>
          <w:lang w:eastAsia="ar-SA"/>
        </w:rPr>
        <w:t>обезбедити</w:t>
      </w:r>
      <w:r w:rsidRPr="00F06C3C">
        <w:rPr>
          <w:rStyle w:val="Bodytext0"/>
          <w:color w:val="000000"/>
          <w:sz w:val="24"/>
          <w:szCs w:val="24"/>
          <w:lang w:val="hr-HR" w:eastAsia="ar-SA"/>
        </w:rPr>
        <w:t xml:space="preserve"> </w:t>
      </w:r>
      <w:r>
        <w:rPr>
          <w:rStyle w:val="Bodytext0"/>
          <w:color w:val="000000"/>
          <w:sz w:val="24"/>
          <w:szCs w:val="24"/>
          <w:lang w:eastAsia="ar-SA"/>
        </w:rPr>
        <w:t>неопходну</w:t>
      </w:r>
      <w:r w:rsidRPr="00F06C3C">
        <w:rPr>
          <w:rStyle w:val="Bodytext0"/>
          <w:color w:val="000000"/>
          <w:sz w:val="24"/>
          <w:szCs w:val="24"/>
          <w:lang w:val="hr-HR" w:eastAsia="ar-SA"/>
        </w:rPr>
        <w:t xml:space="preserve"> </w:t>
      </w:r>
      <w:r>
        <w:rPr>
          <w:rStyle w:val="Bodytext0"/>
          <w:color w:val="000000"/>
          <w:sz w:val="24"/>
          <w:szCs w:val="24"/>
          <w:lang w:eastAsia="ar-SA"/>
        </w:rPr>
        <w:t>трајност</w:t>
      </w:r>
      <w:r w:rsidRPr="00F06C3C">
        <w:rPr>
          <w:rStyle w:val="Bodytext0"/>
          <w:color w:val="000000"/>
          <w:sz w:val="24"/>
          <w:szCs w:val="24"/>
          <w:lang w:val="hr-HR" w:eastAsia="ar-SA"/>
        </w:rPr>
        <w:t xml:space="preserve"> </w:t>
      </w:r>
      <w:r>
        <w:rPr>
          <w:rStyle w:val="Bodytext0"/>
          <w:color w:val="000000"/>
          <w:sz w:val="24"/>
          <w:szCs w:val="24"/>
          <w:lang w:eastAsia="ar-SA"/>
        </w:rPr>
        <w:t>објекта</w:t>
      </w:r>
      <w:r w:rsidRPr="00F06C3C">
        <w:rPr>
          <w:rStyle w:val="Bodytext0"/>
          <w:color w:val="000000"/>
          <w:sz w:val="24"/>
          <w:szCs w:val="24"/>
          <w:lang w:val="hr-HR" w:eastAsia="ar-SA"/>
        </w:rPr>
        <w:t xml:space="preserve"> </w:t>
      </w:r>
      <w:r>
        <w:rPr>
          <w:rStyle w:val="Bodytext0"/>
          <w:color w:val="000000"/>
          <w:sz w:val="24"/>
          <w:szCs w:val="24"/>
          <w:lang w:eastAsia="ar-SA"/>
        </w:rPr>
        <w:t>у</w:t>
      </w:r>
      <w:r w:rsidRPr="00F06C3C">
        <w:rPr>
          <w:rStyle w:val="Bodytext0"/>
          <w:color w:val="000000"/>
          <w:sz w:val="24"/>
          <w:szCs w:val="24"/>
          <w:lang w:val="hr-HR" w:eastAsia="ar-SA"/>
        </w:rPr>
        <w:t xml:space="preserve"> </w:t>
      </w:r>
      <w:r>
        <w:rPr>
          <w:rStyle w:val="Bodytext0"/>
          <w:color w:val="000000"/>
          <w:sz w:val="24"/>
          <w:szCs w:val="24"/>
          <w:lang w:eastAsia="ar-SA"/>
        </w:rPr>
        <w:t>случају</w:t>
      </w:r>
      <w:r w:rsidRPr="00F06C3C">
        <w:rPr>
          <w:rStyle w:val="Bodytext0"/>
          <w:color w:val="000000"/>
          <w:sz w:val="24"/>
          <w:szCs w:val="24"/>
          <w:lang w:val="hr-HR" w:eastAsia="ar-SA"/>
        </w:rPr>
        <w:t xml:space="preserve"> </w:t>
      </w:r>
      <w:r>
        <w:rPr>
          <w:rStyle w:val="Bodytext0"/>
          <w:color w:val="000000"/>
          <w:sz w:val="24"/>
          <w:szCs w:val="24"/>
          <w:lang w:eastAsia="ar-SA"/>
        </w:rPr>
        <w:t>пожара</w:t>
      </w:r>
      <w:r w:rsidRPr="00F06C3C">
        <w:rPr>
          <w:rStyle w:val="Bodytext0"/>
          <w:color w:val="000000"/>
          <w:sz w:val="24"/>
          <w:szCs w:val="24"/>
          <w:lang w:val="hr-HR" w:eastAsia="ar-SA"/>
        </w:rPr>
        <w:t xml:space="preserve">, </w:t>
      </w:r>
      <w:r>
        <w:rPr>
          <w:rStyle w:val="Bodytext0"/>
          <w:color w:val="000000"/>
          <w:sz w:val="24"/>
          <w:szCs w:val="24"/>
          <w:lang w:eastAsia="ar-SA"/>
        </w:rPr>
        <w:t>као</w:t>
      </w:r>
      <w:r w:rsidRPr="00F06C3C">
        <w:rPr>
          <w:rStyle w:val="Bodytext0"/>
          <w:color w:val="000000"/>
          <w:sz w:val="24"/>
          <w:szCs w:val="24"/>
          <w:lang w:val="hr-HR" w:eastAsia="ar-SA"/>
        </w:rPr>
        <w:t xml:space="preserve"> </w:t>
      </w:r>
      <w:r>
        <w:rPr>
          <w:rStyle w:val="Bodytext0"/>
          <w:color w:val="000000"/>
          <w:sz w:val="24"/>
          <w:szCs w:val="24"/>
          <w:lang w:eastAsia="ar-SA"/>
        </w:rPr>
        <w:t>и</w:t>
      </w:r>
      <w:r w:rsidRPr="00F06C3C">
        <w:rPr>
          <w:rStyle w:val="Bodytext0"/>
          <w:color w:val="000000"/>
          <w:sz w:val="24"/>
          <w:szCs w:val="24"/>
          <w:lang w:val="hr-HR" w:eastAsia="ar-SA"/>
        </w:rPr>
        <w:t xml:space="preserve"> </w:t>
      </w:r>
      <w:r>
        <w:rPr>
          <w:rStyle w:val="Bodytext0"/>
          <w:color w:val="000000"/>
          <w:sz w:val="24"/>
          <w:szCs w:val="24"/>
          <w:lang w:eastAsia="ar-SA"/>
        </w:rPr>
        <w:t>премази</w:t>
      </w:r>
      <w:r w:rsidRPr="00F06C3C">
        <w:rPr>
          <w:rStyle w:val="Bodytext0"/>
          <w:color w:val="000000"/>
          <w:sz w:val="24"/>
          <w:szCs w:val="24"/>
          <w:lang w:val="hr-HR" w:eastAsia="ar-SA"/>
        </w:rPr>
        <w:t xml:space="preserve"> </w:t>
      </w:r>
      <w:r>
        <w:rPr>
          <w:rStyle w:val="Bodytext0"/>
          <w:color w:val="000000"/>
          <w:sz w:val="24"/>
          <w:szCs w:val="24"/>
          <w:lang w:eastAsia="ar-SA"/>
        </w:rPr>
        <w:t>који</w:t>
      </w:r>
      <w:r w:rsidRPr="00F06C3C">
        <w:rPr>
          <w:rStyle w:val="Bodytext0"/>
          <w:color w:val="000000"/>
          <w:sz w:val="24"/>
          <w:szCs w:val="24"/>
          <w:lang w:val="hr-HR" w:eastAsia="ar-SA"/>
        </w:rPr>
        <w:t xml:space="preserve"> </w:t>
      </w:r>
      <w:r>
        <w:rPr>
          <w:rStyle w:val="Bodytext0"/>
          <w:color w:val="000000"/>
          <w:sz w:val="24"/>
          <w:szCs w:val="24"/>
          <w:lang w:eastAsia="ar-SA"/>
        </w:rPr>
        <w:t>ће</w:t>
      </w:r>
      <w:r w:rsidRPr="00F06C3C">
        <w:rPr>
          <w:rStyle w:val="Bodytext0"/>
          <w:color w:val="000000"/>
          <w:sz w:val="24"/>
          <w:szCs w:val="24"/>
          <w:lang w:val="hr-HR" w:eastAsia="ar-SA"/>
        </w:rPr>
        <w:t xml:space="preserve"> </w:t>
      </w:r>
      <w:r>
        <w:rPr>
          <w:rStyle w:val="Bodytext0"/>
          <w:color w:val="000000"/>
          <w:sz w:val="24"/>
          <w:szCs w:val="24"/>
          <w:lang w:eastAsia="ar-SA"/>
        </w:rPr>
        <w:t>штитити</w:t>
      </w:r>
      <w:r w:rsidRPr="00F06C3C">
        <w:rPr>
          <w:rStyle w:val="Bodytext0"/>
          <w:color w:val="000000"/>
          <w:sz w:val="24"/>
          <w:szCs w:val="24"/>
          <w:lang w:val="hr-HR" w:eastAsia="ar-SA"/>
        </w:rPr>
        <w:t xml:space="preserve"> </w:t>
      </w:r>
      <w:r>
        <w:rPr>
          <w:rStyle w:val="Bodytext0"/>
          <w:color w:val="000000"/>
          <w:sz w:val="24"/>
          <w:szCs w:val="24"/>
          <w:lang w:eastAsia="ar-SA"/>
        </w:rPr>
        <w:t>елементе</w:t>
      </w:r>
      <w:r w:rsidRPr="00F06C3C">
        <w:rPr>
          <w:rStyle w:val="Bodytext0"/>
          <w:color w:val="000000"/>
          <w:sz w:val="24"/>
          <w:szCs w:val="24"/>
          <w:lang w:val="hr-HR" w:eastAsia="ar-SA"/>
        </w:rPr>
        <w:t xml:space="preserve"> </w:t>
      </w:r>
      <w:r>
        <w:rPr>
          <w:rStyle w:val="Bodytext0"/>
          <w:color w:val="000000"/>
          <w:sz w:val="24"/>
          <w:szCs w:val="24"/>
          <w:lang w:eastAsia="ar-SA"/>
        </w:rPr>
        <w:t>од</w:t>
      </w:r>
      <w:r w:rsidRPr="00F06C3C">
        <w:rPr>
          <w:rStyle w:val="Bodytext0"/>
          <w:color w:val="000000"/>
          <w:sz w:val="24"/>
          <w:szCs w:val="24"/>
          <w:lang w:val="hr-HR" w:eastAsia="ar-SA"/>
        </w:rPr>
        <w:t xml:space="preserve"> </w:t>
      </w:r>
      <w:r>
        <w:rPr>
          <w:rStyle w:val="Bodytext0"/>
          <w:color w:val="000000"/>
          <w:sz w:val="24"/>
          <w:szCs w:val="24"/>
          <w:lang w:eastAsia="ar-SA"/>
        </w:rPr>
        <w:t>рђе</w:t>
      </w:r>
      <w:r>
        <w:rPr>
          <w:rStyle w:val="Bodytext0"/>
          <w:color w:val="000000"/>
          <w:sz w:val="24"/>
          <w:szCs w:val="24"/>
          <w:lang w:val="hr-HR" w:eastAsia="ar-SA"/>
        </w:rPr>
        <w:t>.</w:t>
      </w:r>
      <w:r w:rsidRPr="00F06C3C">
        <w:rPr>
          <w:rStyle w:val="Bodytext0"/>
          <w:color w:val="000000"/>
          <w:sz w:val="24"/>
          <w:szCs w:val="24"/>
          <w:lang w:val="hr-HR" w:eastAsia="ar-SA"/>
        </w:rPr>
        <w:t xml:space="preserve"> </w:t>
      </w:r>
      <w:r>
        <w:rPr>
          <w:rStyle w:val="Bodytext0"/>
          <w:color w:val="000000"/>
          <w:sz w:val="24"/>
          <w:szCs w:val="24"/>
          <w:lang w:eastAsia="ar-SA"/>
        </w:rPr>
        <w:t xml:space="preserve">С обзиром да се елементи везују </w:t>
      </w:r>
      <w:proofErr w:type="gramStart"/>
      <w:r>
        <w:rPr>
          <w:rStyle w:val="Bodytext0"/>
          <w:color w:val="000000"/>
          <w:sz w:val="24"/>
          <w:szCs w:val="24"/>
          <w:lang w:eastAsia="ar-SA"/>
        </w:rPr>
        <w:t>заваривањем ,</w:t>
      </w:r>
      <w:proofErr w:type="gramEnd"/>
      <w:r>
        <w:rPr>
          <w:rStyle w:val="Bodytext0"/>
          <w:color w:val="000000"/>
          <w:sz w:val="24"/>
          <w:szCs w:val="24"/>
          <w:lang w:eastAsia="ar-SA"/>
        </w:rPr>
        <w:t xml:space="preserve"> заштита истих се предвиђа након монтаже.</w:t>
      </w:r>
    </w:p>
    <w:p w14:paraId="286A59E6" w14:textId="77777777" w:rsidR="00EC3547" w:rsidRDefault="00EC3547">
      <w:pPr>
        <w:rPr>
          <w:rStyle w:val="Bodytext0"/>
        </w:rPr>
      </w:pPr>
    </w:p>
    <w:p w14:paraId="13079756" w14:textId="77777777" w:rsidR="00EC3547" w:rsidRDefault="00EC3547">
      <w:pPr>
        <w:rPr>
          <w:rStyle w:val="Bodytext0"/>
        </w:rPr>
      </w:pPr>
    </w:p>
    <w:p w14:paraId="25457C5C" w14:textId="77777777" w:rsidR="00EC3547" w:rsidRDefault="00EC3547">
      <w:pPr>
        <w:rPr>
          <w:rStyle w:val="Bodytext0"/>
        </w:rPr>
      </w:pPr>
    </w:p>
    <w:sectPr w:rsidR="00EC3547">
      <w:headerReference w:type="default" r:id="rId8"/>
      <w:footerReference w:type="default" r:id="rId9"/>
      <w:pgSz w:w="11906" w:h="16838"/>
      <w:pgMar w:top="1440" w:right="1440" w:bottom="1440" w:left="1440" w:header="708"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366A" w14:textId="77777777" w:rsidR="00543876" w:rsidRDefault="00543876">
      <w:r>
        <w:separator/>
      </w:r>
    </w:p>
  </w:endnote>
  <w:endnote w:type="continuationSeparator" w:id="0">
    <w:p w14:paraId="6FDBC32F" w14:textId="77777777" w:rsidR="00543876" w:rsidRDefault="0054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Arial Unicode MS'">
    <w:altName w:val="Cambria"/>
    <w:panose1 w:val="020B0604020202020204"/>
    <w:charset w:val="00"/>
    <w:family w:val="roman"/>
    <w:notTrueType/>
    <w:pitch w:val="default"/>
  </w:font>
  <w:font w:name="OpenSymbol">
    <w:altName w:val="Arial Unicode MS"/>
    <w:panose1 w:val="020B0604020202020204"/>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Times">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 w:name="Times_New_Roman">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G Times">
    <w:panose1 w:val="020B0604020202020204"/>
    <w:charset w:val="00"/>
    <w:family w:val="roman"/>
    <w:pitch w:val="variable"/>
  </w:font>
  <w:font w:name="GreekC">
    <w:panose1 w:val="020B0604020202020204"/>
    <w:charset w:val="00"/>
    <w:family w:val="roman"/>
    <w:notTrueType/>
    <w:pitch w:val="default"/>
  </w:font>
  <w:font w:name="Liberation Serif">
    <w:altName w:val="Times New Roman"/>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04A6" w14:textId="77777777" w:rsidR="00EC3547" w:rsidRDefault="00762161">
    <w:pPr>
      <w:pStyle w:val="Footer"/>
      <w:rPr>
        <w:rFonts w:ascii="Arial" w:hAnsi="Arial"/>
        <w:sz w:val="22"/>
        <w:szCs w:val="22"/>
        <w:lang w:val="sr-Cyrl-RS"/>
      </w:rPr>
    </w:pPr>
    <w:r>
      <w:rPr>
        <w:rFonts w:ascii="Arial" w:hAnsi="Arial"/>
        <w:sz w:val="22"/>
        <w:szCs w:val="22"/>
        <w:lang w:val="sr-Cyrl-RS"/>
      </w:rPr>
      <w:t>Део 3 – ТЕХНИЧКЕ СПЕЦИФИКАЦИЈЕ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FE1B" w14:textId="77777777" w:rsidR="00543876" w:rsidRDefault="00543876">
      <w:r>
        <w:separator/>
      </w:r>
    </w:p>
  </w:footnote>
  <w:footnote w:type="continuationSeparator" w:id="0">
    <w:p w14:paraId="5939C505" w14:textId="77777777" w:rsidR="00543876" w:rsidRDefault="00543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DB36" w14:textId="77777777" w:rsidR="00EC3547" w:rsidRDefault="00EC3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86A"/>
    <w:multiLevelType w:val="multilevel"/>
    <w:tmpl w:val="AC7CAB50"/>
    <w:lvl w:ilvl="0">
      <w:start w:val="1"/>
      <w:numFmt w:val="bullet"/>
      <w:lvlText w:val=""/>
      <w:lvlJc w:val="left"/>
      <w:pPr>
        <w:ind w:left="1604" w:hanging="360"/>
      </w:pPr>
      <w:rPr>
        <w:rFonts w:ascii="Symbol" w:hAnsi="Symbol" w:cs="OpenSymbol, 'Arial Unicode MS'" w:hint="default"/>
        <w:color w:val="000000"/>
        <w:sz w:val="24"/>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4F7915"/>
    <w:multiLevelType w:val="multilevel"/>
    <w:tmpl w:val="CFB88568"/>
    <w:lvl w:ilvl="0">
      <w:start w:val="1"/>
      <w:numFmt w:val="bullet"/>
      <w:suff w:val="space"/>
      <w:lvlText w:val=""/>
      <w:lvlJc w:val="left"/>
      <w:pPr>
        <w:ind w:left="1077" w:hanging="227"/>
      </w:pPr>
      <w:rPr>
        <w:rFonts w:ascii="Symbol" w:hAnsi="Symbol" w:cs="OpenSymbol, 'Arial Unicode MS'" w:hint="default"/>
      </w:rPr>
    </w:lvl>
    <w:lvl w:ilvl="1">
      <w:start w:val="1"/>
      <w:numFmt w:val="bullet"/>
      <w:lvlText w:val="◦"/>
      <w:lvlJc w:val="left"/>
      <w:pPr>
        <w:tabs>
          <w:tab w:val="num" w:pos="1080"/>
        </w:tabs>
        <w:ind w:left="1080" w:hanging="360"/>
      </w:pPr>
      <w:rPr>
        <w:rFonts w:ascii="OpenSymbol" w:hAnsi="OpenSymbol" w:cs="OpenSymbol, 'Arial Unicode MS'" w:hint="default"/>
      </w:rPr>
    </w:lvl>
    <w:lvl w:ilvl="2">
      <w:start w:val="1"/>
      <w:numFmt w:val="bullet"/>
      <w:lvlText w:val="▪"/>
      <w:lvlJc w:val="left"/>
      <w:pPr>
        <w:tabs>
          <w:tab w:val="num" w:pos="1440"/>
        </w:tabs>
        <w:ind w:left="1440" w:hanging="360"/>
      </w:pPr>
      <w:rPr>
        <w:rFonts w:ascii="OpenSymbol" w:hAnsi="OpenSymbol" w:cs="OpenSymbol, 'Arial Unicode MS'" w:hint="default"/>
      </w:rPr>
    </w:lvl>
    <w:lvl w:ilvl="3">
      <w:start w:val="1"/>
      <w:numFmt w:val="bullet"/>
      <w:lvlText w:val=""/>
      <w:lvlJc w:val="left"/>
      <w:pPr>
        <w:tabs>
          <w:tab w:val="num" w:pos="1800"/>
        </w:tabs>
        <w:ind w:left="1800" w:hanging="360"/>
      </w:pPr>
      <w:rPr>
        <w:rFonts w:ascii="Symbol" w:hAnsi="Symbol" w:cs="OpenSymbol, 'Arial Unicode MS'" w:hint="default"/>
      </w:rPr>
    </w:lvl>
    <w:lvl w:ilvl="4">
      <w:start w:val="1"/>
      <w:numFmt w:val="bullet"/>
      <w:lvlText w:val="◦"/>
      <w:lvlJc w:val="left"/>
      <w:pPr>
        <w:tabs>
          <w:tab w:val="num" w:pos="2160"/>
        </w:tabs>
        <w:ind w:left="2160" w:hanging="360"/>
      </w:pPr>
      <w:rPr>
        <w:rFonts w:ascii="OpenSymbol" w:hAnsi="OpenSymbol" w:cs="OpenSymbol, 'Arial Unicode MS'" w:hint="default"/>
      </w:rPr>
    </w:lvl>
    <w:lvl w:ilvl="5">
      <w:start w:val="1"/>
      <w:numFmt w:val="bullet"/>
      <w:lvlText w:val="▪"/>
      <w:lvlJc w:val="left"/>
      <w:pPr>
        <w:tabs>
          <w:tab w:val="num" w:pos="2520"/>
        </w:tabs>
        <w:ind w:left="2520" w:hanging="360"/>
      </w:pPr>
      <w:rPr>
        <w:rFonts w:ascii="OpenSymbol" w:hAnsi="OpenSymbol" w:cs="OpenSymbol, 'Arial Unicode MS'" w:hint="default"/>
      </w:rPr>
    </w:lvl>
    <w:lvl w:ilvl="6">
      <w:start w:val="1"/>
      <w:numFmt w:val="bullet"/>
      <w:lvlText w:val=""/>
      <w:lvlJc w:val="left"/>
      <w:pPr>
        <w:tabs>
          <w:tab w:val="num" w:pos="2880"/>
        </w:tabs>
        <w:ind w:left="2880" w:hanging="360"/>
      </w:pPr>
      <w:rPr>
        <w:rFonts w:ascii="Symbol" w:hAnsi="Symbol" w:cs="OpenSymbol, 'Arial Unicode MS'" w:hint="default"/>
      </w:rPr>
    </w:lvl>
    <w:lvl w:ilvl="7">
      <w:start w:val="1"/>
      <w:numFmt w:val="bullet"/>
      <w:lvlText w:val="◦"/>
      <w:lvlJc w:val="left"/>
      <w:pPr>
        <w:tabs>
          <w:tab w:val="num" w:pos="3240"/>
        </w:tabs>
        <w:ind w:left="3240" w:hanging="360"/>
      </w:pPr>
      <w:rPr>
        <w:rFonts w:ascii="OpenSymbol" w:hAnsi="OpenSymbol" w:cs="OpenSymbol, 'Arial Unicode MS'" w:hint="default"/>
      </w:rPr>
    </w:lvl>
    <w:lvl w:ilvl="8">
      <w:start w:val="1"/>
      <w:numFmt w:val="bullet"/>
      <w:lvlText w:val="▪"/>
      <w:lvlJc w:val="left"/>
      <w:pPr>
        <w:tabs>
          <w:tab w:val="num" w:pos="3600"/>
        </w:tabs>
        <w:ind w:left="3600" w:hanging="360"/>
      </w:pPr>
      <w:rPr>
        <w:rFonts w:ascii="OpenSymbol" w:hAnsi="OpenSymbol" w:cs="OpenSymbol, 'Arial Unicode MS'" w:hint="default"/>
      </w:rPr>
    </w:lvl>
  </w:abstractNum>
  <w:abstractNum w:abstractNumId="2" w15:restartNumberingAfterBreak="0">
    <w:nsid w:val="14495DB6"/>
    <w:multiLevelType w:val="multilevel"/>
    <w:tmpl w:val="BFBAC300"/>
    <w:lvl w:ilvl="0">
      <w:start w:val="1"/>
      <w:numFmt w:val="bullet"/>
      <w:lvlText w:val=""/>
      <w:lvlJc w:val="left"/>
      <w:pPr>
        <w:tabs>
          <w:tab w:val="num" w:pos="720"/>
        </w:tabs>
        <w:ind w:left="720" w:hanging="360"/>
      </w:pPr>
      <w:rPr>
        <w:rFonts w:ascii="Symbol" w:hAnsi="Symbol" w:cs="OpenSymbol, 'Arial Unicode MS'" w:hint="default"/>
        <w:b/>
      </w:rPr>
    </w:lvl>
    <w:lvl w:ilvl="1">
      <w:start w:val="1"/>
      <w:numFmt w:val="bullet"/>
      <w:lvlText w:val="◦"/>
      <w:lvlJc w:val="left"/>
      <w:pPr>
        <w:tabs>
          <w:tab w:val="num" w:pos="1080"/>
        </w:tabs>
        <w:ind w:left="1080" w:hanging="360"/>
      </w:pPr>
      <w:rPr>
        <w:rFonts w:ascii="OpenSymbol" w:hAnsi="OpenSymbol" w:cs="OpenSymbol, 'Arial Unicode MS'" w:hint="default"/>
      </w:rPr>
    </w:lvl>
    <w:lvl w:ilvl="2">
      <w:start w:val="1"/>
      <w:numFmt w:val="bullet"/>
      <w:lvlText w:val="▪"/>
      <w:lvlJc w:val="left"/>
      <w:pPr>
        <w:tabs>
          <w:tab w:val="num" w:pos="1440"/>
        </w:tabs>
        <w:ind w:left="1440" w:hanging="360"/>
      </w:pPr>
      <w:rPr>
        <w:rFonts w:ascii="OpenSymbol" w:hAnsi="OpenSymbol" w:cs="OpenSymbol, 'Arial Unicode MS'" w:hint="default"/>
      </w:rPr>
    </w:lvl>
    <w:lvl w:ilvl="3">
      <w:start w:val="1"/>
      <w:numFmt w:val="bullet"/>
      <w:lvlText w:val=""/>
      <w:lvlJc w:val="left"/>
      <w:pPr>
        <w:tabs>
          <w:tab w:val="num" w:pos="1800"/>
        </w:tabs>
        <w:ind w:left="1800" w:hanging="360"/>
      </w:pPr>
      <w:rPr>
        <w:rFonts w:ascii="Symbol" w:hAnsi="Symbol" w:cs="OpenSymbol, 'Arial Unicode MS'" w:hint="default"/>
      </w:rPr>
    </w:lvl>
    <w:lvl w:ilvl="4">
      <w:start w:val="1"/>
      <w:numFmt w:val="bullet"/>
      <w:lvlText w:val="◦"/>
      <w:lvlJc w:val="left"/>
      <w:pPr>
        <w:tabs>
          <w:tab w:val="num" w:pos="2160"/>
        </w:tabs>
        <w:ind w:left="2160" w:hanging="360"/>
      </w:pPr>
      <w:rPr>
        <w:rFonts w:ascii="OpenSymbol" w:hAnsi="OpenSymbol" w:cs="OpenSymbol, 'Arial Unicode MS'" w:hint="default"/>
      </w:rPr>
    </w:lvl>
    <w:lvl w:ilvl="5">
      <w:start w:val="1"/>
      <w:numFmt w:val="bullet"/>
      <w:lvlText w:val="▪"/>
      <w:lvlJc w:val="left"/>
      <w:pPr>
        <w:tabs>
          <w:tab w:val="num" w:pos="2520"/>
        </w:tabs>
        <w:ind w:left="2520" w:hanging="360"/>
      </w:pPr>
      <w:rPr>
        <w:rFonts w:ascii="OpenSymbol" w:hAnsi="OpenSymbol" w:cs="OpenSymbol, 'Arial Unicode MS'" w:hint="default"/>
      </w:rPr>
    </w:lvl>
    <w:lvl w:ilvl="6">
      <w:start w:val="1"/>
      <w:numFmt w:val="bullet"/>
      <w:lvlText w:val=""/>
      <w:lvlJc w:val="left"/>
      <w:pPr>
        <w:tabs>
          <w:tab w:val="num" w:pos="2880"/>
        </w:tabs>
        <w:ind w:left="2880" w:hanging="360"/>
      </w:pPr>
      <w:rPr>
        <w:rFonts w:ascii="Symbol" w:hAnsi="Symbol" w:cs="OpenSymbol, 'Arial Unicode MS'" w:hint="default"/>
      </w:rPr>
    </w:lvl>
    <w:lvl w:ilvl="7">
      <w:start w:val="1"/>
      <w:numFmt w:val="bullet"/>
      <w:lvlText w:val="◦"/>
      <w:lvlJc w:val="left"/>
      <w:pPr>
        <w:tabs>
          <w:tab w:val="num" w:pos="3240"/>
        </w:tabs>
        <w:ind w:left="3240" w:hanging="360"/>
      </w:pPr>
      <w:rPr>
        <w:rFonts w:ascii="OpenSymbol" w:hAnsi="OpenSymbol" w:cs="OpenSymbol, 'Arial Unicode MS'" w:hint="default"/>
      </w:rPr>
    </w:lvl>
    <w:lvl w:ilvl="8">
      <w:start w:val="1"/>
      <w:numFmt w:val="bullet"/>
      <w:lvlText w:val="▪"/>
      <w:lvlJc w:val="left"/>
      <w:pPr>
        <w:tabs>
          <w:tab w:val="num" w:pos="3600"/>
        </w:tabs>
        <w:ind w:left="3600" w:hanging="360"/>
      </w:pPr>
      <w:rPr>
        <w:rFonts w:ascii="OpenSymbol" w:hAnsi="OpenSymbol" w:cs="OpenSymbol, 'Arial Unicode MS'" w:hint="default"/>
      </w:rPr>
    </w:lvl>
  </w:abstractNum>
  <w:abstractNum w:abstractNumId="3" w15:restartNumberingAfterBreak="0">
    <w:nsid w:val="29A54BFF"/>
    <w:multiLevelType w:val="multilevel"/>
    <w:tmpl w:val="84D8D644"/>
    <w:lvl w:ilvl="0">
      <w:start w:val="1"/>
      <w:numFmt w:val="bullet"/>
      <w:lvlText w:val=""/>
      <w:lvlJc w:val="left"/>
      <w:pPr>
        <w:tabs>
          <w:tab w:val="num" w:pos="720"/>
        </w:tabs>
        <w:ind w:left="720" w:hanging="360"/>
      </w:pPr>
      <w:rPr>
        <w:rFonts w:ascii="Symbol" w:hAnsi="Symbol" w:cs="OpenSymbol, 'Arial Unicode MS'" w:hint="default"/>
        <w:b w:val="0"/>
      </w:rPr>
    </w:lvl>
    <w:lvl w:ilvl="1">
      <w:start w:val="1"/>
      <w:numFmt w:val="bullet"/>
      <w:lvlText w:val="◦"/>
      <w:lvlJc w:val="left"/>
      <w:pPr>
        <w:tabs>
          <w:tab w:val="num" w:pos="1080"/>
        </w:tabs>
        <w:ind w:left="1080" w:hanging="360"/>
      </w:pPr>
      <w:rPr>
        <w:rFonts w:ascii="OpenSymbol" w:hAnsi="OpenSymbol" w:cs="OpenSymbol, 'Arial Unicode MS'" w:hint="default"/>
      </w:rPr>
    </w:lvl>
    <w:lvl w:ilvl="2">
      <w:start w:val="1"/>
      <w:numFmt w:val="bullet"/>
      <w:lvlText w:val="▪"/>
      <w:lvlJc w:val="left"/>
      <w:pPr>
        <w:tabs>
          <w:tab w:val="num" w:pos="1440"/>
        </w:tabs>
        <w:ind w:left="1440" w:hanging="360"/>
      </w:pPr>
      <w:rPr>
        <w:rFonts w:ascii="OpenSymbol" w:hAnsi="OpenSymbol" w:cs="OpenSymbol, 'Arial Unicode MS'" w:hint="default"/>
      </w:rPr>
    </w:lvl>
    <w:lvl w:ilvl="3">
      <w:start w:val="1"/>
      <w:numFmt w:val="bullet"/>
      <w:lvlText w:val=""/>
      <w:lvlJc w:val="left"/>
      <w:pPr>
        <w:tabs>
          <w:tab w:val="num" w:pos="1800"/>
        </w:tabs>
        <w:ind w:left="1800" w:hanging="360"/>
      </w:pPr>
      <w:rPr>
        <w:rFonts w:ascii="Symbol" w:hAnsi="Symbol" w:cs="OpenSymbol, 'Arial Unicode MS'" w:hint="default"/>
      </w:rPr>
    </w:lvl>
    <w:lvl w:ilvl="4">
      <w:start w:val="1"/>
      <w:numFmt w:val="bullet"/>
      <w:lvlText w:val="◦"/>
      <w:lvlJc w:val="left"/>
      <w:pPr>
        <w:tabs>
          <w:tab w:val="num" w:pos="2160"/>
        </w:tabs>
        <w:ind w:left="2160" w:hanging="360"/>
      </w:pPr>
      <w:rPr>
        <w:rFonts w:ascii="OpenSymbol" w:hAnsi="OpenSymbol" w:cs="OpenSymbol, 'Arial Unicode MS'" w:hint="default"/>
      </w:rPr>
    </w:lvl>
    <w:lvl w:ilvl="5">
      <w:start w:val="1"/>
      <w:numFmt w:val="bullet"/>
      <w:lvlText w:val="▪"/>
      <w:lvlJc w:val="left"/>
      <w:pPr>
        <w:tabs>
          <w:tab w:val="num" w:pos="2520"/>
        </w:tabs>
        <w:ind w:left="2520" w:hanging="360"/>
      </w:pPr>
      <w:rPr>
        <w:rFonts w:ascii="OpenSymbol" w:hAnsi="OpenSymbol" w:cs="OpenSymbol, 'Arial Unicode MS'" w:hint="default"/>
      </w:rPr>
    </w:lvl>
    <w:lvl w:ilvl="6">
      <w:start w:val="1"/>
      <w:numFmt w:val="bullet"/>
      <w:lvlText w:val=""/>
      <w:lvlJc w:val="left"/>
      <w:pPr>
        <w:tabs>
          <w:tab w:val="num" w:pos="2880"/>
        </w:tabs>
        <w:ind w:left="2880" w:hanging="360"/>
      </w:pPr>
      <w:rPr>
        <w:rFonts w:ascii="Symbol" w:hAnsi="Symbol" w:cs="OpenSymbol, 'Arial Unicode MS'" w:hint="default"/>
      </w:rPr>
    </w:lvl>
    <w:lvl w:ilvl="7">
      <w:start w:val="1"/>
      <w:numFmt w:val="bullet"/>
      <w:lvlText w:val="◦"/>
      <w:lvlJc w:val="left"/>
      <w:pPr>
        <w:tabs>
          <w:tab w:val="num" w:pos="3240"/>
        </w:tabs>
        <w:ind w:left="3240" w:hanging="360"/>
      </w:pPr>
      <w:rPr>
        <w:rFonts w:ascii="OpenSymbol" w:hAnsi="OpenSymbol" w:cs="OpenSymbol, 'Arial Unicode MS'" w:hint="default"/>
      </w:rPr>
    </w:lvl>
    <w:lvl w:ilvl="8">
      <w:start w:val="1"/>
      <w:numFmt w:val="bullet"/>
      <w:lvlText w:val="▪"/>
      <w:lvlJc w:val="left"/>
      <w:pPr>
        <w:tabs>
          <w:tab w:val="num" w:pos="3600"/>
        </w:tabs>
        <w:ind w:left="3600" w:hanging="360"/>
      </w:pPr>
      <w:rPr>
        <w:rFonts w:ascii="OpenSymbol" w:hAnsi="OpenSymbol" w:cs="OpenSymbol, 'Arial Unicode MS'" w:hint="default"/>
      </w:rPr>
    </w:lvl>
  </w:abstractNum>
  <w:abstractNum w:abstractNumId="4" w15:restartNumberingAfterBreak="0">
    <w:nsid w:val="2E331C17"/>
    <w:multiLevelType w:val="multilevel"/>
    <w:tmpl w:val="936895FA"/>
    <w:lvl w:ilvl="0">
      <w:start w:val="1"/>
      <w:numFmt w:val="bullet"/>
      <w:suff w:val="space"/>
      <w:lvlText w:val=""/>
      <w:lvlJc w:val="left"/>
      <w:pPr>
        <w:ind w:left="1077" w:hanging="227"/>
      </w:pPr>
      <w:rPr>
        <w:rFonts w:ascii="Symbol" w:hAnsi="Symbol" w:cs="OpenSymbol, 'Arial Unicode MS'" w:hint="default"/>
        <w:sz w:val="24"/>
      </w:rPr>
    </w:lvl>
    <w:lvl w:ilvl="1">
      <w:start w:val="1"/>
      <w:numFmt w:val="bullet"/>
      <w:lvlText w:val="◦"/>
      <w:lvlJc w:val="left"/>
      <w:pPr>
        <w:tabs>
          <w:tab w:val="num" w:pos="1080"/>
        </w:tabs>
        <w:ind w:left="1080" w:hanging="360"/>
      </w:pPr>
      <w:rPr>
        <w:rFonts w:ascii="OpenSymbol" w:hAnsi="OpenSymbol" w:cs="OpenSymbol, 'Arial Unicode MS'" w:hint="default"/>
      </w:rPr>
    </w:lvl>
    <w:lvl w:ilvl="2">
      <w:start w:val="1"/>
      <w:numFmt w:val="bullet"/>
      <w:lvlText w:val="▪"/>
      <w:lvlJc w:val="left"/>
      <w:pPr>
        <w:tabs>
          <w:tab w:val="num" w:pos="1440"/>
        </w:tabs>
        <w:ind w:left="1440" w:hanging="360"/>
      </w:pPr>
      <w:rPr>
        <w:rFonts w:ascii="OpenSymbol" w:hAnsi="OpenSymbol" w:cs="OpenSymbol, 'Arial Unicode MS'" w:hint="default"/>
      </w:rPr>
    </w:lvl>
    <w:lvl w:ilvl="3">
      <w:start w:val="1"/>
      <w:numFmt w:val="bullet"/>
      <w:lvlText w:val=""/>
      <w:lvlJc w:val="left"/>
      <w:pPr>
        <w:tabs>
          <w:tab w:val="num" w:pos="1800"/>
        </w:tabs>
        <w:ind w:left="1800" w:hanging="360"/>
      </w:pPr>
      <w:rPr>
        <w:rFonts w:ascii="Symbol" w:hAnsi="Symbol" w:cs="OpenSymbol, 'Arial Unicode MS'" w:hint="default"/>
      </w:rPr>
    </w:lvl>
    <w:lvl w:ilvl="4">
      <w:start w:val="1"/>
      <w:numFmt w:val="bullet"/>
      <w:lvlText w:val="◦"/>
      <w:lvlJc w:val="left"/>
      <w:pPr>
        <w:tabs>
          <w:tab w:val="num" w:pos="2160"/>
        </w:tabs>
        <w:ind w:left="2160" w:hanging="360"/>
      </w:pPr>
      <w:rPr>
        <w:rFonts w:ascii="OpenSymbol" w:hAnsi="OpenSymbol" w:cs="OpenSymbol, 'Arial Unicode MS'" w:hint="default"/>
      </w:rPr>
    </w:lvl>
    <w:lvl w:ilvl="5">
      <w:start w:val="1"/>
      <w:numFmt w:val="bullet"/>
      <w:lvlText w:val="▪"/>
      <w:lvlJc w:val="left"/>
      <w:pPr>
        <w:tabs>
          <w:tab w:val="num" w:pos="2520"/>
        </w:tabs>
        <w:ind w:left="2520" w:hanging="360"/>
      </w:pPr>
      <w:rPr>
        <w:rFonts w:ascii="OpenSymbol" w:hAnsi="OpenSymbol" w:cs="OpenSymbol, 'Arial Unicode MS'" w:hint="default"/>
      </w:rPr>
    </w:lvl>
    <w:lvl w:ilvl="6">
      <w:start w:val="1"/>
      <w:numFmt w:val="bullet"/>
      <w:lvlText w:val=""/>
      <w:lvlJc w:val="left"/>
      <w:pPr>
        <w:tabs>
          <w:tab w:val="num" w:pos="2880"/>
        </w:tabs>
        <w:ind w:left="2880" w:hanging="360"/>
      </w:pPr>
      <w:rPr>
        <w:rFonts w:ascii="Symbol" w:hAnsi="Symbol" w:cs="OpenSymbol, 'Arial Unicode MS'" w:hint="default"/>
      </w:rPr>
    </w:lvl>
    <w:lvl w:ilvl="7">
      <w:start w:val="1"/>
      <w:numFmt w:val="bullet"/>
      <w:lvlText w:val="◦"/>
      <w:lvlJc w:val="left"/>
      <w:pPr>
        <w:tabs>
          <w:tab w:val="num" w:pos="3240"/>
        </w:tabs>
        <w:ind w:left="3240" w:hanging="360"/>
      </w:pPr>
      <w:rPr>
        <w:rFonts w:ascii="OpenSymbol" w:hAnsi="OpenSymbol" w:cs="OpenSymbol, 'Arial Unicode MS'" w:hint="default"/>
      </w:rPr>
    </w:lvl>
    <w:lvl w:ilvl="8">
      <w:start w:val="1"/>
      <w:numFmt w:val="bullet"/>
      <w:lvlText w:val="▪"/>
      <w:lvlJc w:val="left"/>
      <w:pPr>
        <w:tabs>
          <w:tab w:val="num" w:pos="3600"/>
        </w:tabs>
        <w:ind w:left="3600" w:hanging="360"/>
      </w:pPr>
      <w:rPr>
        <w:rFonts w:ascii="OpenSymbol" w:hAnsi="OpenSymbol" w:cs="OpenSymbol, 'Arial Unicode MS'" w:hint="default"/>
      </w:rPr>
    </w:lvl>
  </w:abstractNum>
  <w:abstractNum w:abstractNumId="5" w15:restartNumberingAfterBreak="0">
    <w:nsid w:val="33AF7255"/>
    <w:multiLevelType w:val="multilevel"/>
    <w:tmpl w:val="E2BA90F0"/>
    <w:lvl w:ilvl="0">
      <w:start w:val="1"/>
      <w:numFmt w:val="bullet"/>
      <w:lvlText w:val="٠"/>
      <w:lvlJc w:val="left"/>
      <w:pPr>
        <w:ind w:left="418" w:hanging="418"/>
      </w:pPr>
      <w:rPr>
        <w:rFonts w:ascii="SimSun" w:hAnsi="SimSun" w:cs="SimSu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C9A1555"/>
    <w:multiLevelType w:val="multilevel"/>
    <w:tmpl w:val="1E6A178E"/>
    <w:lvl w:ilvl="0">
      <w:start w:val="1"/>
      <w:numFmt w:val="bullet"/>
      <w:lvlText w:val=""/>
      <w:lvlJc w:val="left"/>
      <w:pPr>
        <w:tabs>
          <w:tab w:val="num" w:pos="720"/>
        </w:tabs>
        <w:ind w:left="720" w:hanging="360"/>
      </w:pPr>
      <w:rPr>
        <w:rFonts w:ascii="Symbol" w:hAnsi="Symbol" w:cs="OpenSymbol, 'Arial Unicode MS'" w:hint="default"/>
        <w:b/>
      </w:rPr>
    </w:lvl>
    <w:lvl w:ilvl="1">
      <w:start w:val="1"/>
      <w:numFmt w:val="bullet"/>
      <w:lvlText w:val="◦"/>
      <w:lvlJc w:val="left"/>
      <w:pPr>
        <w:tabs>
          <w:tab w:val="num" w:pos="1080"/>
        </w:tabs>
        <w:ind w:left="1080" w:hanging="360"/>
      </w:pPr>
      <w:rPr>
        <w:rFonts w:ascii="OpenSymbol" w:hAnsi="OpenSymbol" w:cs="OpenSymbol, 'Arial Unicode MS'" w:hint="default"/>
      </w:rPr>
    </w:lvl>
    <w:lvl w:ilvl="2">
      <w:start w:val="1"/>
      <w:numFmt w:val="bullet"/>
      <w:lvlText w:val="▪"/>
      <w:lvlJc w:val="left"/>
      <w:pPr>
        <w:tabs>
          <w:tab w:val="num" w:pos="1440"/>
        </w:tabs>
        <w:ind w:left="1440" w:hanging="360"/>
      </w:pPr>
      <w:rPr>
        <w:rFonts w:ascii="OpenSymbol" w:hAnsi="OpenSymbol" w:cs="OpenSymbol, 'Arial Unicode MS'" w:hint="default"/>
      </w:rPr>
    </w:lvl>
    <w:lvl w:ilvl="3">
      <w:start w:val="1"/>
      <w:numFmt w:val="bullet"/>
      <w:lvlText w:val=""/>
      <w:lvlJc w:val="left"/>
      <w:pPr>
        <w:tabs>
          <w:tab w:val="num" w:pos="1800"/>
        </w:tabs>
        <w:ind w:left="1800" w:hanging="360"/>
      </w:pPr>
      <w:rPr>
        <w:rFonts w:ascii="Symbol" w:hAnsi="Symbol" w:cs="OpenSymbol, 'Arial Unicode MS'" w:hint="default"/>
      </w:rPr>
    </w:lvl>
    <w:lvl w:ilvl="4">
      <w:start w:val="1"/>
      <w:numFmt w:val="bullet"/>
      <w:lvlText w:val="◦"/>
      <w:lvlJc w:val="left"/>
      <w:pPr>
        <w:tabs>
          <w:tab w:val="num" w:pos="2160"/>
        </w:tabs>
        <w:ind w:left="2160" w:hanging="360"/>
      </w:pPr>
      <w:rPr>
        <w:rFonts w:ascii="OpenSymbol" w:hAnsi="OpenSymbol" w:cs="OpenSymbol, 'Arial Unicode MS'" w:hint="default"/>
      </w:rPr>
    </w:lvl>
    <w:lvl w:ilvl="5">
      <w:start w:val="1"/>
      <w:numFmt w:val="bullet"/>
      <w:lvlText w:val="▪"/>
      <w:lvlJc w:val="left"/>
      <w:pPr>
        <w:tabs>
          <w:tab w:val="num" w:pos="2520"/>
        </w:tabs>
        <w:ind w:left="2520" w:hanging="360"/>
      </w:pPr>
      <w:rPr>
        <w:rFonts w:ascii="OpenSymbol" w:hAnsi="OpenSymbol" w:cs="OpenSymbol, 'Arial Unicode MS'" w:hint="default"/>
      </w:rPr>
    </w:lvl>
    <w:lvl w:ilvl="6">
      <w:start w:val="1"/>
      <w:numFmt w:val="bullet"/>
      <w:lvlText w:val=""/>
      <w:lvlJc w:val="left"/>
      <w:pPr>
        <w:tabs>
          <w:tab w:val="num" w:pos="2880"/>
        </w:tabs>
        <w:ind w:left="2880" w:hanging="360"/>
      </w:pPr>
      <w:rPr>
        <w:rFonts w:ascii="Symbol" w:hAnsi="Symbol" w:cs="OpenSymbol, 'Arial Unicode MS'" w:hint="default"/>
      </w:rPr>
    </w:lvl>
    <w:lvl w:ilvl="7">
      <w:start w:val="1"/>
      <w:numFmt w:val="bullet"/>
      <w:lvlText w:val="◦"/>
      <w:lvlJc w:val="left"/>
      <w:pPr>
        <w:tabs>
          <w:tab w:val="num" w:pos="3240"/>
        </w:tabs>
        <w:ind w:left="3240" w:hanging="360"/>
      </w:pPr>
      <w:rPr>
        <w:rFonts w:ascii="OpenSymbol" w:hAnsi="OpenSymbol" w:cs="OpenSymbol, 'Arial Unicode MS'" w:hint="default"/>
      </w:rPr>
    </w:lvl>
    <w:lvl w:ilvl="8">
      <w:start w:val="1"/>
      <w:numFmt w:val="bullet"/>
      <w:lvlText w:val="▪"/>
      <w:lvlJc w:val="left"/>
      <w:pPr>
        <w:tabs>
          <w:tab w:val="num" w:pos="3600"/>
        </w:tabs>
        <w:ind w:left="3600" w:hanging="360"/>
      </w:pPr>
      <w:rPr>
        <w:rFonts w:ascii="OpenSymbol" w:hAnsi="OpenSymbol" w:cs="OpenSymbol, 'Arial Unicode MS'" w:hint="default"/>
      </w:rPr>
    </w:lvl>
  </w:abstractNum>
  <w:abstractNum w:abstractNumId="7" w15:restartNumberingAfterBreak="0">
    <w:nsid w:val="485F2A7B"/>
    <w:multiLevelType w:val="multilevel"/>
    <w:tmpl w:val="D48EF3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87863A6"/>
    <w:multiLevelType w:val="multilevel"/>
    <w:tmpl w:val="2DA22BC8"/>
    <w:lvl w:ilvl="0">
      <w:start w:val="1"/>
      <w:numFmt w:val="bullet"/>
      <w:lvlText w:val=""/>
      <w:lvlJc w:val="left"/>
      <w:pPr>
        <w:tabs>
          <w:tab w:val="num" w:pos="720"/>
        </w:tabs>
        <w:ind w:left="720" w:hanging="360"/>
      </w:pPr>
      <w:rPr>
        <w:rFonts w:ascii="Symbol" w:hAnsi="Symbol" w:cs="OpenSymbol, 'Arial Unicode MS'" w:hint="default"/>
        <w:b/>
      </w:rPr>
    </w:lvl>
    <w:lvl w:ilvl="1">
      <w:start w:val="1"/>
      <w:numFmt w:val="bullet"/>
      <w:lvlText w:val="◦"/>
      <w:lvlJc w:val="left"/>
      <w:pPr>
        <w:tabs>
          <w:tab w:val="num" w:pos="1080"/>
        </w:tabs>
        <w:ind w:left="1080" w:hanging="360"/>
      </w:pPr>
      <w:rPr>
        <w:rFonts w:ascii="OpenSymbol" w:hAnsi="OpenSymbol" w:cs="OpenSymbol, 'Arial Unicode MS'" w:hint="default"/>
      </w:rPr>
    </w:lvl>
    <w:lvl w:ilvl="2">
      <w:start w:val="1"/>
      <w:numFmt w:val="bullet"/>
      <w:lvlText w:val="▪"/>
      <w:lvlJc w:val="left"/>
      <w:pPr>
        <w:tabs>
          <w:tab w:val="num" w:pos="1440"/>
        </w:tabs>
        <w:ind w:left="1440" w:hanging="360"/>
      </w:pPr>
      <w:rPr>
        <w:rFonts w:ascii="OpenSymbol" w:hAnsi="OpenSymbol" w:cs="OpenSymbol, 'Arial Unicode MS'" w:hint="default"/>
      </w:rPr>
    </w:lvl>
    <w:lvl w:ilvl="3">
      <w:start w:val="1"/>
      <w:numFmt w:val="bullet"/>
      <w:lvlText w:val=""/>
      <w:lvlJc w:val="left"/>
      <w:pPr>
        <w:tabs>
          <w:tab w:val="num" w:pos="1800"/>
        </w:tabs>
        <w:ind w:left="1800" w:hanging="360"/>
      </w:pPr>
      <w:rPr>
        <w:rFonts w:ascii="Symbol" w:hAnsi="Symbol" w:cs="OpenSymbol, 'Arial Unicode MS'" w:hint="default"/>
      </w:rPr>
    </w:lvl>
    <w:lvl w:ilvl="4">
      <w:start w:val="1"/>
      <w:numFmt w:val="bullet"/>
      <w:lvlText w:val="◦"/>
      <w:lvlJc w:val="left"/>
      <w:pPr>
        <w:tabs>
          <w:tab w:val="num" w:pos="2160"/>
        </w:tabs>
        <w:ind w:left="2160" w:hanging="360"/>
      </w:pPr>
      <w:rPr>
        <w:rFonts w:ascii="OpenSymbol" w:hAnsi="OpenSymbol" w:cs="OpenSymbol, 'Arial Unicode MS'" w:hint="default"/>
      </w:rPr>
    </w:lvl>
    <w:lvl w:ilvl="5">
      <w:start w:val="1"/>
      <w:numFmt w:val="bullet"/>
      <w:lvlText w:val="▪"/>
      <w:lvlJc w:val="left"/>
      <w:pPr>
        <w:tabs>
          <w:tab w:val="num" w:pos="2520"/>
        </w:tabs>
        <w:ind w:left="2520" w:hanging="360"/>
      </w:pPr>
      <w:rPr>
        <w:rFonts w:ascii="OpenSymbol" w:hAnsi="OpenSymbol" w:cs="OpenSymbol, 'Arial Unicode MS'" w:hint="default"/>
      </w:rPr>
    </w:lvl>
    <w:lvl w:ilvl="6">
      <w:start w:val="1"/>
      <w:numFmt w:val="bullet"/>
      <w:lvlText w:val=""/>
      <w:lvlJc w:val="left"/>
      <w:pPr>
        <w:tabs>
          <w:tab w:val="num" w:pos="2880"/>
        </w:tabs>
        <w:ind w:left="2880" w:hanging="360"/>
      </w:pPr>
      <w:rPr>
        <w:rFonts w:ascii="Symbol" w:hAnsi="Symbol" w:cs="OpenSymbol, 'Arial Unicode MS'" w:hint="default"/>
      </w:rPr>
    </w:lvl>
    <w:lvl w:ilvl="7">
      <w:start w:val="1"/>
      <w:numFmt w:val="bullet"/>
      <w:lvlText w:val="◦"/>
      <w:lvlJc w:val="left"/>
      <w:pPr>
        <w:tabs>
          <w:tab w:val="num" w:pos="3240"/>
        </w:tabs>
        <w:ind w:left="3240" w:hanging="360"/>
      </w:pPr>
      <w:rPr>
        <w:rFonts w:ascii="OpenSymbol" w:hAnsi="OpenSymbol" w:cs="OpenSymbol, 'Arial Unicode MS'" w:hint="default"/>
      </w:rPr>
    </w:lvl>
    <w:lvl w:ilvl="8">
      <w:start w:val="1"/>
      <w:numFmt w:val="bullet"/>
      <w:lvlText w:val="▪"/>
      <w:lvlJc w:val="left"/>
      <w:pPr>
        <w:tabs>
          <w:tab w:val="num" w:pos="3600"/>
        </w:tabs>
        <w:ind w:left="3600" w:hanging="360"/>
      </w:pPr>
      <w:rPr>
        <w:rFonts w:ascii="OpenSymbol" w:hAnsi="OpenSymbol" w:cs="OpenSymbol, 'Arial Unicode MS'" w:hint="default"/>
      </w:rPr>
    </w:lvl>
  </w:abstractNum>
  <w:abstractNum w:abstractNumId="9" w15:restartNumberingAfterBreak="0">
    <w:nsid w:val="54C26A94"/>
    <w:multiLevelType w:val="multilevel"/>
    <w:tmpl w:val="03C02DA2"/>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FC713C8"/>
    <w:multiLevelType w:val="multilevel"/>
    <w:tmpl w:val="09A69904"/>
    <w:lvl w:ilvl="0">
      <w:start w:val="1"/>
      <w:numFmt w:val="bullet"/>
      <w:lvlText w:val=""/>
      <w:lvlJc w:val="left"/>
      <w:pPr>
        <w:tabs>
          <w:tab w:val="num" w:pos="720"/>
        </w:tabs>
        <w:ind w:left="720" w:hanging="360"/>
      </w:pPr>
      <w:rPr>
        <w:rFonts w:ascii="Symbol" w:hAnsi="Symbol" w:cs="OpenSymbol, 'Arial Unicode MS'" w:hint="default"/>
        <w:b w:val="0"/>
        <w:sz w:val="24"/>
      </w:rPr>
    </w:lvl>
    <w:lvl w:ilvl="1">
      <w:start w:val="1"/>
      <w:numFmt w:val="bullet"/>
      <w:lvlText w:val=""/>
      <w:lvlJc w:val="left"/>
      <w:pPr>
        <w:tabs>
          <w:tab w:val="num" w:pos="1080"/>
        </w:tabs>
        <w:ind w:left="1080" w:hanging="360"/>
      </w:pPr>
      <w:rPr>
        <w:rFonts w:ascii="Symbol" w:hAnsi="Symbol" w:cs="Arial" w:hint="default"/>
        <w:color w:val="000000"/>
        <w:sz w:val="24"/>
        <w:szCs w:val="24"/>
      </w:rPr>
    </w:lvl>
    <w:lvl w:ilvl="2">
      <w:start w:val="1"/>
      <w:numFmt w:val="bullet"/>
      <w:lvlText w:val=""/>
      <w:lvlJc w:val="left"/>
      <w:pPr>
        <w:tabs>
          <w:tab w:val="num" w:pos="1440"/>
        </w:tabs>
        <w:ind w:left="1440" w:hanging="360"/>
      </w:pPr>
      <w:rPr>
        <w:rFonts w:ascii="Symbol" w:hAnsi="Symbol" w:cs="Arial" w:hint="default"/>
        <w:color w:val="000000"/>
        <w:sz w:val="24"/>
        <w:szCs w:val="24"/>
      </w:rPr>
    </w:lvl>
    <w:lvl w:ilvl="3">
      <w:start w:val="1"/>
      <w:numFmt w:val="bullet"/>
      <w:lvlText w:val=""/>
      <w:lvlJc w:val="left"/>
      <w:pPr>
        <w:tabs>
          <w:tab w:val="num" w:pos="1800"/>
        </w:tabs>
        <w:ind w:left="1800" w:hanging="360"/>
      </w:pPr>
      <w:rPr>
        <w:rFonts w:ascii="Symbol" w:hAnsi="Symbol" w:cs="Arial" w:hint="default"/>
        <w:color w:val="000000"/>
        <w:sz w:val="24"/>
        <w:szCs w:val="24"/>
      </w:rPr>
    </w:lvl>
    <w:lvl w:ilvl="4">
      <w:start w:val="1"/>
      <w:numFmt w:val="bullet"/>
      <w:lvlText w:val=""/>
      <w:lvlJc w:val="left"/>
      <w:pPr>
        <w:tabs>
          <w:tab w:val="num" w:pos="2160"/>
        </w:tabs>
        <w:ind w:left="2160" w:hanging="360"/>
      </w:pPr>
      <w:rPr>
        <w:rFonts w:ascii="Symbol" w:hAnsi="Symbol" w:cs="Arial" w:hint="default"/>
        <w:color w:val="000000"/>
        <w:sz w:val="24"/>
        <w:szCs w:val="24"/>
      </w:rPr>
    </w:lvl>
    <w:lvl w:ilvl="5">
      <w:start w:val="1"/>
      <w:numFmt w:val="bullet"/>
      <w:lvlText w:val=""/>
      <w:lvlJc w:val="left"/>
      <w:pPr>
        <w:tabs>
          <w:tab w:val="num" w:pos="2520"/>
        </w:tabs>
        <w:ind w:left="2520" w:hanging="360"/>
      </w:pPr>
      <w:rPr>
        <w:rFonts w:ascii="Symbol" w:hAnsi="Symbol" w:cs="Arial" w:hint="default"/>
        <w:color w:val="000000"/>
        <w:sz w:val="24"/>
        <w:szCs w:val="24"/>
      </w:rPr>
    </w:lvl>
    <w:lvl w:ilvl="6">
      <w:start w:val="1"/>
      <w:numFmt w:val="bullet"/>
      <w:lvlText w:val=""/>
      <w:lvlJc w:val="left"/>
      <w:pPr>
        <w:tabs>
          <w:tab w:val="num" w:pos="2880"/>
        </w:tabs>
        <w:ind w:left="2880" w:hanging="360"/>
      </w:pPr>
      <w:rPr>
        <w:rFonts w:ascii="Symbol" w:hAnsi="Symbol" w:cs="Arial" w:hint="default"/>
        <w:color w:val="000000"/>
        <w:sz w:val="24"/>
        <w:szCs w:val="24"/>
      </w:rPr>
    </w:lvl>
    <w:lvl w:ilvl="7">
      <w:start w:val="1"/>
      <w:numFmt w:val="bullet"/>
      <w:lvlText w:val=""/>
      <w:lvlJc w:val="left"/>
      <w:pPr>
        <w:tabs>
          <w:tab w:val="num" w:pos="3240"/>
        </w:tabs>
        <w:ind w:left="3240" w:hanging="360"/>
      </w:pPr>
      <w:rPr>
        <w:rFonts w:ascii="Symbol" w:hAnsi="Symbol" w:cs="Arial" w:hint="default"/>
        <w:color w:val="000000"/>
        <w:sz w:val="24"/>
        <w:szCs w:val="24"/>
      </w:rPr>
    </w:lvl>
    <w:lvl w:ilvl="8">
      <w:start w:val="1"/>
      <w:numFmt w:val="bullet"/>
      <w:lvlText w:val=""/>
      <w:lvlJc w:val="left"/>
      <w:pPr>
        <w:tabs>
          <w:tab w:val="num" w:pos="3600"/>
        </w:tabs>
        <w:ind w:left="3600" w:hanging="360"/>
      </w:pPr>
      <w:rPr>
        <w:rFonts w:ascii="Symbol" w:hAnsi="Symbol" w:cs="Arial" w:hint="default"/>
        <w:color w:val="000000"/>
        <w:sz w:val="24"/>
        <w:szCs w:val="24"/>
      </w:rPr>
    </w:lvl>
  </w:abstractNum>
  <w:abstractNum w:abstractNumId="11" w15:restartNumberingAfterBreak="0">
    <w:nsid w:val="70181396"/>
    <w:multiLevelType w:val="multilevel"/>
    <w:tmpl w:val="4C76A3CE"/>
    <w:lvl w:ilvl="0">
      <w:start w:val="1"/>
      <w:numFmt w:val="none"/>
      <w:suff w:val="nothing"/>
      <w:lvlText w:val=""/>
      <w:lvlJc w:val="left"/>
      <w:pPr>
        <w:ind w:left="1152" w:hanging="432"/>
      </w:pPr>
      <w:rPr>
        <w:rFonts w:eastAsia="Times New Roman" w:cs="Arial"/>
        <w:color w:val="000000"/>
        <w:sz w:val="24"/>
        <w:szCs w:val="24"/>
      </w:r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12" w15:restartNumberingAfterBreak="0">
    <w:nsid w:val="74077D09"/>
    <w:multiLevelType w:val="multilevel"/>
    <w:tmpl w:val="35D0DF98"/>
    <w:lvl w:ilvl="0">
      <w:start w:val="1"/>
      <w:numFmt w:val="bullet"/>
      <w:lvlText w:val=""/>
      <w:lvlJc w:val="left"/>
      <w:pPr>
        <w:tabs>
          <w:tab w:val="num" w:pos="720"/>
        </w:tabs>
        <w:ind w:left="720" w:hanging="360"/>
      </w:pPr>
      <w:rPr>
        <w:rFonts w:ascii="Symbol" w:hAnsi="Symbol" w:cs="OpenSymbol, 'Arial Unicode MS'" w:hint="default"/>
        <w:b w:val="0"/>
        <w:sz w:val="24"/>
      </w:rPr>
    </w:lvl>
    <w:lvl w:ilvl="1">
      <w:start w:val="1"/>
      <w:numFmt w:val="bullet"/>
      <w:lvlText w:val="◦"/>
      <w:lvlJc w:val="left"/>
      <w:pPr>
        <w:tabs>
          <w:tab w:val="num" w:pos="1080"/>
        </w:tabs>
        <w:ind w:left="1080" w:hanging="360"/>
      </w:pPr>
      <w:rPr>
        <w:rFonts w:ascii="OpenSymbol" w:hAnsi="OpenSymbol" w:cs="OpenSymbol, 'Arial Unicode MS'" w:hint="default"/>
      </w:rPr>
    </w:lvl>
    <w:lvl w:ilvl="2">
      <w:start w:val="1"/>
      <w:numFmt w:val="bullet"/>
      <w:lvlText w:val="▪"/>
      <w:lvlJc w:val="left"/>
      <w:pPr>
        <w:tabs>
          <w:tab w:val="num" w:pos="1440"/>
        </w:tabs>
        <w:ind w:left="1440" w:hanging="360"/>
      </w:pPr>
      <w:rPr>
        <w:rFonts w:ascii="OpenSymbol" w:hAnsi="OpenSymbol" w:cs="OpenSymbol, 'Arial Unicode MS'" w:hint="default"/>
      </w:rPr>
    </w:lvl>
    <w:lvl w:ilvl="3">
      <w:start w:val="1"/>
      <w:numFmt w:val="bullet"/>
      <w:lvlText w:val=""/>
      <w:lvlJc w:val="left"/>
      <w:pPr>
        <w:tabs>
          <w:tab w:val="num" w:pos="1800"/>
        </w:tabs>
        <w:ind w:left="1800" w:hanging="360"/>
      </w:pPr>
      <w:rPr>
        <w:rFonts w:ascii="Symbol" w:hAnsi="Symbol" w:cs="OpenSymbol, 'Arial Unicode MS'" w:hint="default"/>
      </w:rPr>
    </w:lvl>
    <w:lvl w:ilvl="4">
      <w:start w:val="1"/>
      <w:numFmt w:val="bullet"/>
      <w:lvlText w:val="◦"/>
      <w:lvlJc w:val="left"/>
      <w:pPr>
        <w:tabs>
          <w:tab w:val="num" w:pos="2160"/>
        </w:tabs>
        <w:ind w:left="2160" w:hanging="360"/>
      </w:pPr>
      <w:rPr>
        <w:rFonts w:ascii="OpenSymbol" w:hAnsi="OpenSymbol" w:cs="OpenSymbol, 'Arial Unicode MS'" w:hint="default"/>
      </w:rPr>
    </w:lvl>
    <w:lvl w:ilvl="5">
      <w:start w:val="1"/>
      <w:numFmt w:val="bullet"/>
      <w:lvlText w:val="▪"/>
      <w:lvlJc w:val="left"/>
      <w:pPr>
        <w:tabs>
          <w:tab w:val="num" w:pos="2520"/>
        </w:tabs>
        <w:ind w:left="2520" w:hanging="360"/>
      </w:pPr>
      <w:rPr>
        <w:rFonts w:ascii="OpenSymbol" w:hAnsi="OpenSymbol" w:cs="OpenSymbol, 'Arial Unicode MS'" w:hint="default"/>
      </w:rPr>
    </w:lvl>
    <w:lvl w:ilvl="6">
      <w:start w:val="1"/>
      <w:numFmt w:val="bullet"/>
      <w:lvlText w:val=""/>
      <w:lvlJc w:val="left"/>
      <w:pPr>
        <w:tabs>
          <w:tab w:val="num" w:pos="2880"/>
        </w:tabs>
        <w:ind w:left="2880" w:hanging="360"/>
      </w:pPr>
      <w:rPr>
        <w:rFonts w:ascii="Symbol" w:hAnsi="Symbol" w:cs="OpenSymbol, 'Arial Unicode MS'" w:hint="default"/>
      </w:rPr>
    </w:lvl>
    <w:lvl w:ilvl="7">
      <w:start w:val="1"/>
      <w:numFmt w:val="bullet"/>
      <w:lvlText w:val="◦"/>
      <w:lvlJc w:val="left"/>
      <w:pPr>
        <w:tabs>
          <w:tab w:val="num" w:pos="3240"/>
        </w:tabs>
        <w:ind w:left="3240" w:hanging="360"/>
      </w:pPr>
      <w:rPr>
        <w:rFonts w:ascii="OpenSymbol" w:hAnsi="OpenSymbol" w:cs="OpenSymbol, 'Arial Unicode MS'" w:hint="default"/>
      </w:rPr>
    </w:lvl>
    <w:lvl w:ilvl="8">
      <w:start w:val="1"/>
      <w:numFmt w:val="bullet"/>
      <w:lvlText w:val="▪"/>
      <w:lvlJc w:val="left"/>
      <w:pPr>
        <w:tabs>
          <w:tab w:val="num" w:pos="3600"/>
        </w:tabs>
        <w:ind w:left="3600" w:hanging="360"/>
      </w:pPr>
      <w:rPr>
        <w:rFonts w:ascii="OpenSymbol" w:hAnsi="OpenSymbol" w:cs="OpenSymbol, 'Arial Unicode MS'" w:hint="default"/>
      </w:rPr>
    </w:lvl>
  </w:abstractNum>
  <w:abstractNum w:abstractNumId="13" w15:restartNumberingAfterBreak="0">
    <w:nsid w:val="74F23A68"/>
    <w:multiLevelType w:val="multilevel"/>
    <w:tmpl w:val="BA28308E"/>
    <w:lvl w:ilvl="0">
      <w:start w:val="1"/>
      <w:numFmt w:val="bullet"/>
      <w:lvlText w:val=""/>
      <w:lvlJc w:val="left"/>
      <w:pPr>
        <w:tabs>
          <w:tab w:val="num" w:pos="720"/>
        </w:tabs>
        <w:ind w:left="720" w:hanging="360"/>
      </w:pPr>
      <w:rPr>
        <w:rFonts w:ascii="Symbol" w:hAnsi="Symbol" w:cs="OpenSymbol, 'Arial Unicode MS'" w:hint="default"/>
        <w:b/>
      </w:rPr>
    </w:lvl>
    <w:lvl w:ilvl="1">
      <w:start w:val="1"/>
      <w:numFmt w:val="bullet"/>
      <w:lvlText w:val="◦"/>
      <w:lvlJc w:val="left"/>
      <w:pPr>
        <w:tabs>
          <w:tab w:val="num" w:pos="1080"/>
        </w:tabs>
        <w:ind w:left="1080" w:hanging="360"/>
      </w:pPr>
      <w:rPr>
        <w:rFonts w:ascii="OpenSymbol" w:hAnsi="OpenSymbol" w:cs="OpenSymbol, 'Arial Unicode MS'" w:hint="default"/>
      </w:rPr>
    </w:lvl>
    <w:lvl w:ilvl="2">
      <w:start w:val="1"/>
      <w:numFmt w:val="bullet"/>
      <w:lvlText w:val="▪"/>
      <w:lvlJc w:val="left"/>
      <w:pPr>
        <w:tabs>
          <w:tab w:val="num" w:pos="1440"/>
        </w:tabs>
        <w:ind w:left="1440" w:hanging="360"/>
      </w:pPr>
      <w:rPr>
        <w:rFonts w:ascii="OpenSymbol" w:hAnsi="OpenSymbol" w:cs="OpenSymbol, 'Arial Unicode MS'" w:hint="default"/>
      </w:rPr>
    </w:lvl>
    <w:lvl w:ilvl="3">
      <w:start w:val="1"/>
      <w:numFmt w:val="bullet"/>
      <w:lvlText w:val=""/>
      <w:lvlJc w:val="left"/>
      <w:pPr>
        <w:tabs>
          <w:tab w:val="num" w:pos="1800"/>
        </w:tabs>
        <w:ind w:left="1800" w:hanging="360"/>
      </w:pPr>
      <w:rPr>
        <w:rFonts w:ascii="Symbol" w:hAnsi="Symbol" w:cs="OpenSymbol, 'Arial Unicode MS'" w:hint="default"/>
      </w:rPr>
    </w:lvl>
    <w:lvl w:ilvl="4">
      <w:start w:val="1"/>
      <w:numFmt w:val="bullet"/>
      <w:lvlText w:val="◦"/>
      <w:lvlJc w:val="left"/>
      <w:pPr>
        <w:tabs>
          <w:tab w:val="num" w:pos="2160"/>
        </w:tabs>
        <w:ind w:left="2160" w:hanging="360"/>
      </w:pPr>
      <w:rPr>
        <w:rFonts w:ascii="OpenSymbol" w:hAnsi="OpenSymbol" w:cs="OpenSymbol, 'Arial Unicode MS'" w:hint="default"/>
      </w:rPr>
    </w:lvl>
    <w:lvl w:ilvl="5">
      <w:start w:val="1"/>
      <w:numFmt w:val="bullet"/>
      <w:lvlText w:val="▪"/>
      <w:lvlJc w:val="left"/>
      <w:pPr>
        <w:tabs>
          <w:tab w:val="num" w:pos="2520"/>
        </w:tabs>
        <w:ind w:left="2520" w:hanging="360"/>
      </w:pPr>
      <w:rPr>
        <w:rFonts w:ascii="OpenSymbol" w:hAnsi="OpenSymbol" w:cs="OpenSymbol, 'Arial Unicode MS'" w:hint="default"/>
      </w:rPr>
    </w:lvl>
    <w:lvl w:ilvl="6">
      <w:start w:val="1"/>
      <w:numFmt w:val="bullet"/>
      <w:lvlText w:val=""/>
      <w:lvlJc w:val="left"/>
      <w:pPr>
        <w:tabs>
          <w:tab w:val="num" w:pos="2880"/>
        </w:tabs>
        <w:ind w:left="2880" w:hanging="360"/>
      </w:pPr>
      <w:rPr>
        <w:rFonts w:ascii="Symbol" w:hAnsi="Symbol" w:cs="OpenSymbol, 'Arial Unicode MS'" w:hint="default"/>
      </w:rPr>
    </w:lvl>
    <w:lvl w:ilvl="7">
      <w:start w:val="1"/>
      <w:numFmt w:val="bullet"/>
      <w:lvlText w:val="◦"/>
      <w:lvlJc w:val="left"/>
      <w:pPr>
        <w:tabs>
          <w:tab w:val="num" w:pos="3240"/>
        </w:tabs>
        <w:ind w:left="3240" w:hanging="360"/>
      </w:pPr>
      <w:rPr>
        <w:rFonts w:ascii="OpenSymbol" w:hAnsi="OpenSymbol" w:cs="OpenSymbol, 'Arial Unicode MS'" w:hint="default"/>
      </w:rPr>
    </w:lvl>
    <w:lvl w:ilvl="8">
      <w:start w:val="1"/>
      <w:numFmt w:val="bullet"/>
      <w:lvlText w:val="▪"/>
      <w:lvlJc w:val="left"/>
      <w:pPr>
        <w:tabs>
          <w:tab w:val="num" w:pos="3600"/>
        </w:tabs>
        <w:ind w:left="3600" w:hanging="360"/>
      </w:pPr>
      <w:rPr>
        <w:rFonts w:ascii="OpenSymbol" w:hAnsi="OpenSymbol" w:cs="OpenSymbol, 'Arial Unicode MS'" w:hint="default"/>
      </w:rPr>
    </w:lvl>
  </w:abstractNum>
  <w:num w:numId="1">
    <w:abstractNumId w:val="3"/>
  </w:num>
  <w:num w:numId="2">
    <w:abstractNumId w:val="5"/>
  </w:num>
  <w:num w:numId="3">
    <w:abstractNumId w:val="11"/>
  </w:num>
  <w:num w:numId="4">
    <w:abstractNumId w:val="10"/>
  </w:num>
  <w:num w:numId="5">
    <w:abstractNumId w:val="9"/>
  </w:num>
  <w:num w:numId="6">
    <w:abstractNumId w:val="0"/>
  </w:num>
  <w:num w:numId="7">
    <w:abstractNumId w:val="8"/>
  </w:num>
  <w:num w:numId="8">
    <w:abstractNumId w:val="13"/>
  </w:num>
  <w:num w:numId="9">
    <w:abstractNumId w:val="2"/>
  </w:num>
  <w:num w:numId="10">
    <w:abstractNumId w:val="6"/>
  </w:num>
  <w:num w:numId="11">
    <w:abstractNumId w:val="12"/>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47"/>
    <w:rsid w:val="00543876"/>
    <w:rsid w:val="00762161"/>
    <w:rsid w:val="009610CF"/>
    <w:rsid w:val="00970F13"/>
    <w:rsid w:val="00E97392"/>
    <w:rsid w:val="00EC3547"/>
    <w:rsid w:val="00F06C3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A1E6"/>
  <w15:docId w15:val="{22BEF790-574A-9E45-A512-48D2A2BC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F4"/>
    <w:rPr>
      <w:rFonts w:ascii="Times New Roman" w:eastAsia="Times New Roman" w:hAnsi="Times New Roman" w:cs="Times New Roman"/>
      <w:color w:val="00000A"/>
      <w:sz w:val="24"/>
      <w:szCs w:val="24"/>
      <w:lang w:val="en-US"/>
    </w:rPr>
  </w:style>
  <w:style w:type="paragraph" w:styleId="Heading1">
    <w:name w:val="heading 1"/>
    <w:basedOn w:val="Normal"/>
    <w:next w:val="Normal"/>
    <w:link w:val="Heading1Char"/>
    <w:qFormat/>
    <w:rsid w:val="00DA0C91"/>
    <w:pPr>
      <w:keepNext/>
      <w:jc w:val="center"/>
      <w:outlineLvl w:val="0"/>
    </w:pPr>
    <w:rPr>
      <w:rFonts w:ascii="Yu Times" w:hAnsi="Yu Times"/>
      <w:b/>
      <w:sz w:val="40"/>
      <w:szCs w:val="20"/>
    </w:rPr>
  </w:style>
  <w:style w:type="paragraph" w:styleId="Heading2">
    <w:name w:val="heading 2"/>
    <w:basedOn w:val="Normal"/>
    <w:next w:val="Normal"/>
    <w:link w:val="Heading2Char"/>
    <w:uiPriority w:val="9"/>
    <w:unhideWhenUsed/>
    <w:qFormat/>
    <w:rsid w:val="00F231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24A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0903E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nhideWhenUsed/>
    <w:rsid w:val="006069F4"/>
    <w:rPr>
      <w:color w:val="0000FF"/>
      <w:u w:val="single"/>
    </w:rPr>
  </w:style>
  <w:style w:type="character" w:customStyle="1" w:styleId="BodyTextChar">
    <w:name w:val="Body Text Char"/>
    <w:basedOn w:val="DefaultParagraphFont"/>
    <w:link w:val="BodyText"/>
    <w:qFormat/>
    <w:rsid w:val="006069F4"/>
    <w:rPr>
      <w:rFonts w:ascii="Yu Times" w:eastAsia="Times New Roman" w:hAnsi="Yu Times" w:cs="Times New Roman"/>
      <w:sz w:val="24"/>
      <w:szCs w:val="20"/>
      <w:lang w:val="en-US"/>
    </w:rPr>
  </w:style>
  <w:style w:type="character" w:customStyle="1" w:styleId="BodyText2Char">
    <w:name w:val="Body Text 2 Char"/>
    <w:basedOn w:val="DefaultParagraphFont"/>
    <w:link w:val="BodyText2"/>
    <w:semiHidden/>
    <w:qFormat/>
    <w:rsid w:val="006069F4"/>
    <w:rPr>
      <w:rFonts w:ascii="Yu Times" w:eastAsia="Times New Roman" w:hAnsi="Yu Times" w:cs="Times New Roman"/>
      <w:sz w:val="24"/>
      <w:szCs w:val="20"/>
      <w:lang w:val="en-US"/>
    </w:rPr>
  </w:style>
  <w:style w:type="character" w:customStyle="1" w:styleId="Heading1Char">
    <w:name w:val="Heading 1 Char"/>
    <w:basedOn w:val="DefaultParagraphFont"/>
    <w:link w:val="Heading1"/>
    <w:qFormat/>
    <w:rsid w:val="00DA0C91"/>
    <w:rPr>
      <w:rFonts w:ascii="Yu Times" w:eastAsia="Times New Roman" w:hAnsi="Yu Times" w:cs="Times New Roman"/>
      <w:b/>
      <w:sz w:val="40"/>
      <w:szCs w:val="20"/>
      <w:lang w:val="en-US"/>
    </w:rPr>
  </w:style>
  <w:style w:type="character" w:customStyle="1" w:styleId="Heading2Char">
    <w:name w:val="Heading 2 Char"/>
    <w:basedOn w:val="DefaultParagraphFont"/>
    <w:link w:val="Heading2"/>
    <w:uiPriority w:val="9"/>
    <w:qFormat/>
    <w:rsid w:val="00F231D9"/>
    <w:rPr>
      <w:rFonts w:asciiTheme="majorHAnsi" w:eastAsiaTheme="majorEastAsia" w:hAnsiTheme="majorHAnsi" w:cstheme="majorBidi"/>
      <w:b/>
      <w:bCs/>
      <w:color w:val="4F81BD" w:themeColor="accent1"/>
      <w:sz w:val="26"/>
      <w:szCs w:val="26"/>
      <w:lang w:val="en-US"/>
    </w:rPr>
  </w:style>
  <w:style w:type="character" w:customStyle="1" w:styleId="BodyText3Char">
    <w:name w:val="Body Text 3 Char"/>
    <w:basedOn w:val="DefaultParagraphFont"/>
    <w:link w:val="BodyText3"/>
    <w:qFormat/>
    <w:rsid w:val="00F231D9"/>
    <w:rPr>
      <w:rFonts w:ascii="Times_New_Roman" w:eastAsia="Times New Roman" w:hAnsi="Times_New_Roman" w:cs="Times New Roman"/>
      <w:sz w:val="16"/>
      <w:szCs w:val="16"/>
      <w:lang w:val="en-US"/>
    </w:rPr>
  </w:style>
  <w:style w:type="character" w:customStyle="1" w:styleId="Heading5Char">
    <w:name w:val="Heading 5 Char"/>
    <w:basedOn w:val="DefaultParagraphFont"/>
    <w:link w:val="Heading5"/>
    <w:uiPriority w:val="9"/>
    <w:qFormat/>
    <w:rsid w:val="000903E5"/>
    <w:rPr>
      <w:rFonts w:asciiTheme="majorHAnsi" w:eastAsiaTheme="majorEastAsia" w:hAnsiTheme="majorHAnsi" w:cstheme="majorBidi"/>
      <w:color w:val="243F60" w:themeColor="accent1" w:themeShade="7F"/>
      <w:sz w:val="24"/>
      <w:szCs w:val="24"/>
      <w:lang w:val="en-US"/>
    </w:rPr>
  </w:style>
  <w:style w:type="character" w:customStyle="1" w:styleId="Heading3Char">
    <w:name w:val="Heading 3 Char"/>
    <w:basedOn w:val="DefaultParagraphFont"/>
    <w:link w:val="Heading3"/>
    <w:uiPriority w:val="9"/>
    <w:semiHidden/>
    <w:qFormat/>
    <w:rsid w:val="006724A8"/>
    <w:rPr>
      <w:rFonts w:asciiTheme="majorHAnsi" w:eastAsiaTheme="majorEastAsia" w:hAnsiTheme="majorHAnsi" w:cstheme="majorBidi"/>
      <w:b/>
      <w:bCs/>
      <w:color w:val="4F81BD" w:themeColor="accent1"/>
      <w:sz w:val="24"/>
      <w:szCs w:val="24"/>
      <w:lang w:val="en-US"/>
    </w:rPr>
  </w:style>
  <w:style w:type="character" w:styleId="Emphasis">
    <w:name w:val="Emphasis"/>
    <w:basedOn w:val="DefaultParagraphFont"/>
    <w:qFormat/>
    <w:rsid w:val="006724A8"/>
    <w:rPr>
      <w:i/>
      <w:iCs/>
    </w:rPr>
  </w:style>
  <w:style w:type="character" w:customStyle="1" w:styleId="BalloonTextChar">
    <w:name w:val="Balloon Text Char"/>
    <w:basedOn w:val="DefaultParagraphFont"/>
    <w:link w:val="BalloonText"/>
    <w:uiPriority w:val="99"/>
    <w:semiHidden/>
    <w:qFormat/>
    <w:rsid w:val="00622C7B"/>
    <w:rPr>
      <w:rFonts w:ascii="Tahoma" w:eastAsia="Times New Roman" w:hAnsi="Tahoma" w:cs="Tahoma"/>
      <w:sz w:val="16"/>
      <w:szCs w:val="16"/>
      <w:lang w:val="en-US"/>
    </w:rPr>
  </w:style>
  <w:style w:type="character" w:customStyle="1" w:styleId="HeaderChar">
    <w:name w:val="Header Char"/>
    <w:basedOn w:val="DefaultParagraphFont"/>
    <w:link w:val="Header"/>
    <w:uiPriority w:val="99"/>
    <w:qFormat/>
    <w:rsid w:val="001E5F8F"/>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sid w:val="001E5F8F"/>
    <w:rPr>
      <w:rFonts w:ascii="Times New Roman" w:eastAsia="Times New Roman" w:hAnsi="Times New Roman" w:cs="Times New Roman"/>
      <w:sz w:val="24"/>
      <w:szCs w:val="24"/>
      <w:lang w:val="en-US"/>
    </w:rPr>
  </w:style>
  <w:style w:type="character" w:styleId="PageNumber">
    <w:name w:val="page number"/>
    <w:basedOn w:val="DefaultParagraphFont"/>
    <w:semiHidden/>
    <w:unhideWhenUsed/>
    <w:qFormat/>
    <w:rsid w:val="001E5F8F"/>
  </w:style>
  <w:style w:type="character" w:customStyle="1" w:styleId="WW-DefaultParagraphFont1">
    <w:name w:val="WW-Default Paragraph Font1"/>
    <w:qFormat/>
    <w:rsid w:val="002D1079"/>
  </w:style>
  <w:style w:type="character" w:customStyle="1" w:styleId="ListLabel1">
    <w:name w:val="ListLabel 1"/>
    <w:qFormat/>
    <w:rPr>
      <w:rFonts w:cs="Times New Roman"/>
      <w:b w:val="0"/>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Arial" w:hAnsi="Arial"/>
      <w:b/>
      <w:position w:val="0"/>
      <w:sz w:val="22"/>
      <w:vertAlign w:val="baseline"/>
    </w:rPr>
  </w:style>
  <w:style w:type="character" w:customStyle="1" w:styleId="ListLabel7">
    <w:name w:val="ListLabel 7"/>
    <w:qFormat/>
    <w:rPr>
      <w:rFonts w:ascii="Arial" w:hAnsi="Arial"/>
      <w:b/>
      <w:color w:val="00000A"/>
      <w:sz w:val="22"/>
    </w:rPr>
  </w:style>
  <w:style w:type="character" w:customStyle="1" w:styleId="ListLabel8">
    <w:name w:val="ListLabel 8"/>
    <w:qFormat/>
    <w:rPr>
      <w:rFonts w:cs="Times New Roman"/>
      <w:b w:val="0"/>
      <w:i w:val="0"/>
      <w:color w:val="00000A"/>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b w:val="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w:hAnsi="Arial"/>
      <w:b/>
      <w:sz w:val="22"/>
    </w:rPr>
  </w:style>
  <w:style w:type="character" w:customStyle="1" w:styleId="ListLabel16">
    <w:name w:val="ListLabel 16"/>
    <w:qFormat/>
    <w:rPr>
      <w:rFonts w:ascii="Arial" w:hAnsi="Arial"/>
      <w:b/>
      <w:sz w:val="22"/>
    </w:rPr>
  </w:style>
  <w:style w:type="character" w:customStyle="1" w:styleId="ListLabel17">
    <w:name w:val="ListLabel 17"/>
    <w:qFormat/>
    <w:rPr>
      <w:rFonts w:ascii="Arial" w:hAnsi="Arial"/>
      <w:b w:val="0"/>
      <w:color w:val="00000A"/>
      <w:sz w:val="22"/>
    </w:rPr>
  </w:style>
  <w:style w:type="character" w:customStyle="1" w:styleId="ListLabel18">
    <w:name w:val="ListLabel 18"/>
    <w:qFormat/>
    <w:rPr>
      <w:b/>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ascii="Arial" w:hAnsi="Arial"/>
      <w:b/>
      <w:sz w:val="22"/>
      <w:szCs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rFonts w:eastAsia="Calibri"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position w:val="0"/>
      <w:sz w:val="22"/>
      <w:szCs w:val="22"/>
      <w:vertAlign w:val="baseline"/>
    </w:rPr>
  </w:style>
  <w:style w:type="character" w:customStyle="1" w:styleId="ListLabel35">
    <w:name w:val="ListLabel 35"/>
    <w:qFormat/>
    <w:rPr>
      <w:rFonts w:ascii="Arial" w:hAnsi="Arial"/>
      <w:color w:val="00000A"/>
      <w:w w:val="200"/>
      <w:sz w:val="22"/>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b/>
    </w:rPr>
  </w:style>
  <w:style w:type="character" w:customStyle="1" w:styleId="ListLabel46">
    <w:name w:val="ListLabel 46"/>
    <w:qFormat/>
    <w:rPr>
      <w:rFonts w:eastAsia="Times New Roman"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rFonts w:cs="Times New Roman"/>
      <w:b w:val="0"/>
      <w:i w:val="0"/>
      <w:color w:val="00000A"/>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rFonts w:eastAsia="Times New Roman"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position w:val="0"/>
      <w:sz w:val="24"/>
      <w:vertAlign w:val="baseline"/>
    </w:rPr>
  </w:style>
  <w:style w:type="character" w:customStyle="1" w:styleId="ListLabel61">
    <w:name w:val="ListLabel 61"/>
    <w:qFormat/>
    <w:rPr>
      <w:b/>
      <w:position w:val="0"/>
      <w:sz w:val="24"/>
      <w:vertAlign w:val="baseline"/>
    </w:rPr>
  </w:style>
  <w:style w:type="character" w:customStyle="1" w:styleId="ListLabel62">
    <w:name w:val="ListLabel 62"/>
    <w:qFormat/>
    <w:rPr>
      <w:b/>
    </w:rPr>
  </w:style>
  <w:style w:type="character" w:customStyle="1" w:styleId="ListLabel63">
    <w:name w:val="ListLabel 63"/>
    <w:qFormat/>
    <w:rPr>
      <w:sz w:val="25"/>
      <w:szCs w:val="25"/>
      <w:lang w:val="sr-Latn-RS"/>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lang w:val="sr-Latn-RS"/>
    </w:rPr>
  </w:style>
  <w:style w:type="character" w:customStyle="1" w:styleId="ListLabel67">
    <w:name w:val="ListLabel 67"/>
    <w:qFormat/>
    <w:rPr>
      <w:rFonts w:ascii="Arial" w:hAnsi="Arial" w:cs="Arial"/>
      <w:sz w:val="22"/>
      <w:szCs w:val="22"/>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qFormat/>
    <w:rPr>
      <w:sz w:val="16"/>
      <w:szCs w:val="16"/>
    </w:rPr>
  </w:style>
  <w:style w:type="character" w:customStyle="1" w:styleId="ListLabel68">
    <w:name w:val="ListLabel 68"/>
    <w:qFormat/>
    <w:rPr>
      <w:b/>
      <w:position w:val="0"/>
      <w:sz w:val="22"/>
      <w:vertAlign w:val="baseline"/>
    </w:rPr>
  </w:style>
  <w:style w:type="character" w:customStyle="1" w:styleId="ListLabel69">
    <w:name w:val="ListLabel 69"/>
    <w:qFormat/>
    <w:rPr>
      <w:rFonts w:cs="Symbol"/>
      <w:b/>
      <w:color w:val="00000A"/>
      <w:sz w:val="22"/>
    </w:rPr>
  </w:style>
  <w:style w:type="character" w:customStyle="1" w:styleId="ListLabel70">
    <w:name w:val="ListLabel 70"/>
    <w:qFormat/>
    <w:rPr>
      <w:rFonts w:cs="Times New Roman"/>
      <w:b w:val="0"/>
      <w:i w:val="0"/>
      <w:color w:val="00000A"/>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Times New Roman"/>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Times New Roman"/>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b/>
      <w:sz w:val="22"/>
    </w:rPr>
  </w:style>
  <w:style w:type="character" w:customStyle="1" w:styleId="ListLabel88">
    <w:name w:val="ListLabel 88"/>
    <w:qFormat/>
    <w:rPr>
      <w:b/>
      <w:sz w:val="22"/>
    </w:rPr>
  </w:style>
  <w:style w:type="character" w:customStyle="1" w:styleId="ListLabel89">
    <w:name w:val="ListLabel 89"/>
    <w:qFormat/>
    <w:rPr>
      <w:b w:val="0"/>
      <w:color w:val="00000A"/>
      <w:sz w:val="22"/>
    </w:rPr>
  </w:style>
  <w:style w:type="character" w:customStyle="1" w:styleId="ListLabel90">
    <w:name w:val="ListLabel 90"/>
    <w:qFormat/>
    <w:rPr>
      <w:b/>
    </w:rPr>
  </w:style>
  <w:style w:type="character" w:customStyle="1" w:styleId="ListLabel91">
    <w:name w:val="ListLabel 91"/>
    <w:qFormat/>
    <w:rPr>
      <w:b w:val="0"/>
    </w:rPr>
  </w:style>
  <w:style w:type="character" w:customStyle="1" w:styleId="ListLabel92">
    <w:name w:val="ListLabel 92"/>
    <w:qFormat/>
    <w:rPr>
      <w:b/>
      <w:sz w:val="22"/>
      <w:szCs w:val="24"/>
    </w:rPr>
  </w:style>
  <w:style w:type="character" w:customStyle="1" w:styleId="ListLabel93">
    <w:name w:val="ListLabel 93"/>
    <w:qFormat/>
    <w:rPr>
      <w:rFonts w:cs="Wingdings"/>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Arial"/>
      <w:color w:val="00000A"/>
      <w:w w:val="200"/>
      <w:sz w:val="22"/>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rPr>
  </w:style>
  <w:style w:type="character" w:customStyle="1" w:styleId="ListLabel112">
    <w:name w:val="ListLabel 112"/>
    <w:qFormat/>
    <w:rPr>
      <w:b/>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rFonts w:eastAsia="Times New Roman"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DefaultParagraphFont1">
    <w:name w:val="Default Paragraph Font1"/>
    <w:qFormat/>
  </w:style>
  <w:style w:type="character" w:customStyle="1" w:styleId="WW-DefaultParagraphFont">
    <w:name w:val="WW-Default Paragraph Font"/>
    <w:qFormat/>
  </w:style>
  <w:style w:type="character" w:customStyle="1" w:styleId="Heading20">
    <w:name w:val="Heading #2_"/>
    <w:basedOn w:val="WW-DefaultParagraphFont"/>
    <w:qFormat/>
    <w:rPr>
      <w:rFonts w:ascii="Arial" w:hAnsi="Arial" w:cs="Arial"/>
      <w:b/>
      <w:dstrike/>
      <w:spacing w:val="-1"/>
      <w:sz w:val="21"/>
      <w:u w:val="none"/>
    </w:rPr>
  </w:style>
  <w:style w:type="character" w:customStyle="1" w:styleId="StrongEmphasis">
    <w:name w:val="Strong Emphasis"/>
    <w:qFormat/>
    <w:rPr>
      <w:b/>
    </w:rPr>
  </w:style>
  <w:style w:type="character" w:customStyle="1" w:styleId="Bodytext0">
    <w:name w:val="Body text_"/>
    <w:basedOn w:val="WW-DefaultParagraphFont"/>
    <w:qFormat/>
    <w:rPr>
      <w:rFonts w:ascii="Arial" w:eastAsia="Times New Roman" w:hAnsi="Arial" w:cs="Arial"/>
      <w:sz w:val="22"/>
      <w:szCs w:val="22"/>
    </w:rPr>
  </w:style>
  <w:style w:type="character" w:customStyle="1" w:styleId="Bullets">
    <w:name w:val="Bullets"/>
    <w:qFormat/>
    <w:rPr>
      <w:rFonts w:ascii="OpenSymbol, 'Arial Unicode MS'" w:eastAsia="OpenSymbol, 'Arial Unicode MS'" w:hAnsi="OpenSymbol, 'Arial Unicode MS'" w:cs="OpenSymbol, 'Arial Unicode MS'"/>
    </w:rPr>
  </w:style>
  <w:style w:type="character" w:customStyle="1" w:styleId="WW8Num1z0">
    <w:name w:val="WW8Num1z0"/>
    <w:qFormat/>
  </w:style>
  <w:style w:type="character" w:customStyle="1" w:styleId="WW8Num2z0">
    <w:name w:val="WW8Num2z0"/>
    <w:qFormat/>
    <w:rPr>
      <w:rFonts w:eastAsia="Times New Roman" w:cs="Arial"/>
      <w:color w:val="000000"/>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5z0">
    <w:name w:val="WW8Num5z0"/>
    <w:qFormat/>
    <w:rPr>
      <w:rFonts w:eastAsia="Times New Roman" w:cs="Arial"/>
      <w:color w:val="000000"/>
      <w:sz w:val="24"/>
      <w:szCs w:val="24"/>
    </w:rPr>
  </w:style>
  <w:style w:type="character" w:customStyle="1" w:styleId="NumberingSymbols">
    <w:name w:val="Numbering Symbols"/>
    <w:qFormat/>
  </w:style>
  <w:style w:type="character" w:customStyle="1" w:styleId="WW8Num8z0">
    <w:name w:val="WW8Num8z0"/>
    <w:qFormat/>
    <w:rPr>
      <w:rFonts w:ascii="Symbol" w:eastAsia="Times New Roman" w:hAnsi="Symbol" w:cs="OpenSymbol, 'Arial Unicode MS'"/>
      <w:color w:val="000000"/>
      <w:sz w:val="24"/>
      <w:szCs w:val="24"/>
      <w:highlight w:val="white"/>
    </w:rPr>
  </w:style>
  <w:style w:type="character" w:customStyle="1" w:styleId="WW8Num8z1">
    <w:name w:val="WW8Num8z1"/>
    <w:qFormat/>
    <w:rPr>
      <w:rFonts w:ascii="OpenSymbol, 'Arial Unicode MS'" w:hAnsi="OpenSymbol, 'Arial Unicode MS'" w:cs="OpenSymbol, 'Arial Unicode MS'"/>
    </w:rPr>
  </w:style>
  <w:style w:type="character" w:customStyle="1" w:styleId="WW8Num8z2">
    <w:name w:val="WW8Num8z2"/>
    <w:qFormat/>
    <w:rPr>
      <w:rFonts w:ascii="Wingdings" w:hAnsi="Wingdings" w:cs="Wingdings"/>
    </w:rPr>
  </w:style>
  <w:style w:type="character" w:customStyle="1" w:styleId="ListLabel135">
    <w:name w:val="ListLabel 135"/>
    <w:qFormat/>
    <w:rPr>
      <w:rFonts w:ascii="Times New Roman" w:hAnsi="Times New Roman" w:cs="OpenSymbol, 'Arial Unicode MS'"/>
      <w:b w:val="0"/>
    </w:rPr>
  </w:style>
  <w:style w:type="character" w:customStyle="1" w:styleId="ListLabel136">
    <w:name w:val="ListLabel 136"/>
    <w:qFormat/>
    <w:rPr>
      <w:rFonts w:cs="OpenSymbol, 'Arial Unicode MS'"/>
    </w:rPr>
  </w:style>
  <w:style w:type="character" w:customStyle="1" w:styleId="ListLabel137">
    <w:name w:val="ListLabel 137"/>
    <w:qFormat/>
    <w:rPr>
      <w:rFonts w:cs="OpenSymbol, 'Arial Unicode MS'"/>
    </w:rPr>
  </w:style>
  <w:style w:type="character" w:customStyle="1" w:styleId="ListLabel138">
    <w:name w:val="ListLabel 138"/>
    <w:qFormat/>
    <w:rPr>
      <w:rFonts w:cs="OpenSymbol, 'Arial Unicode MS'"/>
    </w:rPr>
  </w:style>
  <w:style w:type="character" w:customStyle="1" w:styleId="ListLabel139">
    <w:name w:val="ListLabel 139"/>
    <w:qFormat/>
    <w:rPr>
      <w:rFonts w:cs="OpenSymbol, 'Arial Unicode MS'"/>
    </w:rPr>
  </w:style>
  <w:style w:type="character" w:customStyle="1" w:styleId="ListLabel140">
    <w:name w:val="ListLabel 140"/>
    <w:qFormat/>
    <w:rPr>
      <w:rFonts w:cs="OpenSymbol, 'Arial Unicode MS'"/>
    </w:rPr>
  </w:style>
  <w:style w:type="character" w:customStyle="1" w:styleId="ListLabel141">
    <w:name w:val="ListLabel 141"/>
    <w:qFormat/>
    <w:rPr>
      <w:rFonts w:cs="OpenSymbol, 'Arial Unicode MS'"/>
    </w:rPr>
  </w:style>
  <w:style w:type="character" w:customStyle="1" w:styleId="ListLabel142">
    <w:name w:val="ListLabel 142"/>
    <w:qFormat/>
    <w:rPr>
      <w:rFonts w:cs="OpenSymbol, 'Arial Unicode MS'"/>
    </w:rPr>
  </w:style>
  <w:style w:type="character" w:customStyle="1" w:styleId="ListLabel143">
    <w:name w:val="ListLabel 143"/>
    <w:qFormat/>
    <w:rPr>
      <w:rFonts w:cs="OpenSymbol, 'Arial Unicode MS'"/>
    </w:rPr>
  </w:style>
  <w:style w:type="character" w:customStyle="1" w:styleId="ListLabel144">
    <w:name w:val="ListLabel 144"/>
    <w:qFormat/>
    <w:rPr>
      <w:rFonts w:cs="SimSun"/>
    </w:rPr>
  </w:style>
  <w:style w:type="character" w:customStyle="1" w:styleId="ListLabel145">
    <w:name w:val="ListLabel 145"/>
    <w:qFormat/>
    <w:rPr>
      <w:rFonts w:ascii="Times New Roman" w:eastAsia="Times New Roman" w:hAnsi="Times New Roman" w:cs="Arial"/>
      <w:color w:val="000000"/>
      <w:sz w:val="24"/>
      <w:szCs w:val="24"/>
    </w:rPr>
  </w:style>
  <w:style w:type="character" w:customStyle="1" w:styleId="ListLabel146">
    <w:name w:val="ListLabel 146"/>
    <w:qFormat/>
    <w:rPr>
      <w:rFonts w:ascii="Times New Roman" w:hAnsi="Times New Roman" w:cs="OpenSymbol, 'Arial Unicode MS'"/>
      <w:b w:val="0"/>
      <w:sz w:val="24"/>
    </w:rPr>
  </w:style>
  <w:style w:type="character" w:customStyle="1" w:styleId="ListLabel147">
    <w:name w:val="ListLabel 147"/>
    <w:qFormat/>
    <w:rPr>
      <w:rFonts w:cs="Arial"/>
      <w:color w:val="000000"/>
      <w:sz w:val="24"/>
      <w:szCs w:val="24"/>
    </w:rPr>
  </w:style>
  <w:style w:type="character" w:customStyle="1" w:styleId="ListLabel148">
    <w:name w:val="ListLabel 148"/>
    <w:qFormat/>
    <w:rPr>
      <w:rFonts w:cs="Arial"/>
      <w:color w:val="000000"/>
      <w:sz w:val="24"/>
      <w:szCs w:val="24"/>
    </w:rPr>
  </w:style>
  <w:style w:type="character" w:customStyle="1" w:styleId="ListLabel149">
    <w:name w:val="ListLabel 149"/>
    <w:qFormat/>
    <w:rPr>
      <w:rFonts w:cs="Arial"/>
      <w:color w:val="000000"/>
      <w:sz w:val="24"/>
      <w:szCs w:val="24"/>
    </w:rPr>
  </w:style>
  <w:style w:type="character" w:customStyle="1" w:styleId="ListLabel150">
    <w:name w:val="ListLabel 150"/>
    <w:qFormat/>
    <w:rPr>
      <w:rFonts w:cs="Arial"/>
      <w:color w:val="000000"/>
      <w:sz w:val="24"/>
      <w:szCs w:val="24"/>
    </w:rPr>
  </w:style>
  <w:style w:type="character" w:customStyle="1" w:styleId="ListLabel151">
    <w:name w:val="ListLabel 151"/>
    <w:qFormat/>
    <w:rPr>
      <w:rFonts w:cs="Arial"/>
      <w:color w:val="000000"/>
      <w:sz w:val="24"/>
      <w:szCs w:val="24"/>
    </w:rPr>
  </w:style>
  <w:style w:type="character" w:customStyle="1" w:styleId="ListLabel152">
    <w:name w:val="ListLabel 152"/>
    <w:qFormat/>
    <w:rPr>
      <w:rFonts w:cs="Arial"/>
      <w:color w:val="000000"/>
      <w:sz w:val="24"/>
      <w:szCs w:val="24"/>
    </w:rPr>
  </w:style>
  <w:style w:type="character" w:customStyle="1" w:styleId="ListLabel153">
    <w:name w:val="ListLabel 153"/>
    <w:qFormat/>
    <w:rPr>
      <w:rFonts w:cs="Arial"/>
      <w:color w:val="000000"/>
      <w:sz w:val="24"/>
      <w:szCs w:val="24"/>
    </w:rPr>
  </w:style>
  <w:style w:type="character" w:customStyle="1" w:styleId="ListLabel154">
    <w:name w:val="ListLabel 154"/>
    <w:qFormat/>
    <w:rPr>
      <w:rFonts w:cs="Arial"/>
      <w:color w:val="000000"/>
      <w:sz w:val="24"/>
      <w:szCs w:val="24"/>
    </w:rPr>
  </w:style>
  <w:style w:type="character" w:customStyle="1" w:styleId="ListLabel155">
    <w:name w:val="ListLabel 155"/>
    <w:qFormat/>
    <w:rPr>
      <w:rFonts w:ascii="Times New Roman" w:hAnsi="Times New Roman" w:cs="OpenSymbol, 'Arial Unicode MS'"/>
      <w:color w:val="000000"/>
      <w:sz w:val="24"/>
      <w:szCs w:val="24"/>
      <w:highlight w:val="white"/>
    </w:rPr>
  </w:style>
  <w:style w:type="character" w:customStyle="1" w:styleId="ListLabel156">
    <w:name w:val="ListLabel 156"/>
    <w:qFormat/>
    <w:rPr>
      <w:rFonts w:ascii="Times New Roman" w:hAnsi="Times New Roman" w:cs="OpenSymbol, 'Arial Unicode MS'"/>
      <w:b/>
    </w:rPr>
  </w:style>
  <w:style w:type="character" w:customStyle="1" w:styleId="ListLabel157">
    <w:name w:val="ListLabel 157"/>
    <w:qFormat/>
    <w:rPr>
      <w:rFonts w:cs="OpenSymbol, 'Arial Unicode MS'"/>
    </w:rPr>
  </w:style>
  <w:style w:type="character" w:customStyle="1" w:styleId="ListLabel158">
    <w:name w:val="ListLabel 158"/>
    <w:qFormat/>
    <w:rPr>
      <w:rFonts w:cs="OpenSymbol, 'Arial Unicode MS'"/>
    </w:rPr>
  </w:style>
  <w:style w:type="character" w:customStyle="1" w:styleId="ListLabel159">
    <w:name w:val="ListLabel 159"/>
    <w:qFormat/>
    <w:rPr>
      <w:rFonts w:cs="OpenSymbol, 'Arial Unicode MS'"/>
    </w:rPr>
  </w:style>
  <w:style w:type="character" w:customStyle="1" w:styleId="ListLabel160">
    <w:name w:val="ListLabel 160"/>
    <w:qFormat/>
    <w:rPr>
      <w:rFonts w:cs="OpenSymbol, 'Arial Unicode MS'"/>
    </w:rPr>
  </w:style>
  <w:style w:type="character" w:customStyle="1" w:styleId="ListLabel161">
    <w:name w:val="ListLabel 161"/>
    <w:qFormat/>
    <w:rPr>
      <w:rFonts w:cs="OpenSymbol, 'Arial Unicode MS'"/>
    </w:rPr>
  </w:style>
  <w:style w:type="character" w:customStyle="1" w:styleId="ListLabel162">
    <w:name w:val="ListLabel 162"/>
    <w:qFormat/>
    <w:rPr>
      <w:rFonts w:cs="OpenSymbol, 'Arial Unicode MS'"/>
    </w:rPr>
  </w:style>
  <w:style w:type="character" w:customStyle="1" w:styleId="ListLabel163">
    <w:name w:val="ListLabel 163"/>
    <w:qFormat/>
    <w:rPr>
      <w:rFonts w:cs="OpenSymbol, 'Arial Unicode MS'"/>
    </w:rPr>
  </w:style>
  <w:style w:type="character" w:customStyle="1" w:styleId="ListLabel164">
    <w:name w:val="ListLabel 164"/>
    <w:qFormat/>
    <w:rPr>
      <w:rFonts w:cs="OpenSymbol, 'Arial Unicode MS'"/>
    </w:rPr>
  </w:style>
  <w:style w:type="character" w:customStyle="1" w:styleId="ListLabel165">
    <w:name w:val="ListLabel 165"/>
    <w:qFormat/>
    <w:rPr>
      <w:rFonts w:ascii="Times New Roman" w:hAnsi="Times New Roman" w:cs="OpenSymbol, 'Arial Unicode MS'"/>
      <w:b/>
    </w:rPr>
  </w:style>
  <w:style w:type="character" w:customStyle="1" w:styleId="ListLabel166">
    <w:name w:val="ListLabel 166"/>
    <w:qFormat/>
    <w:rPr>
      <w:rFonts w:cs="OpenSymbol, 'Arial Unicode MS'"/>
    </w:rPr>
  </w:style>
  <w:style w:type="character" w:customStyle="1" w:styleId="ListLabel167">
    <w:name w:val="ListLabel 167"/>
    <w:qFormat/>
    <w:rPr>
      <w:rFonts w:cs="OpenSymbol, 'Arial Unicode MS'"/>
    </w:rPr>
  </w:style>
  <w:style w:type="character" w:customStyle="1" w:styleId="ListLabel168">
    <w:name w:val="ListLabel 168"/>
    <w:qFormat/>
    <w:rPr>
      <w:rFonts w:cs="OpenSymbol, 'Arial Unicode MS'"/>
    </w:rPr>
  </w:style>
  <w:style w:type="character" w:customStyle="1" w:styleId="ListLabel169">
    <w:name w:val="ListLabel 169"/>
    <w:qFormat/>
    <w:rPr>
      <w:rFonts w:cs="OpenSymbol, 'Arial Unicode MS'"/>
    </w:rPr>
  </w:style>
  <w:style w:type="character" w:customStyle="1" w:styleId="ListLabel170">
    <w:name w:val="ListLabel 170"/>
    <w:qFormat/>
    <w:rPr>
      <w:rFonts w:cs="OpenSymbol, 'Arial Unicode MS'"/>
    </w:rPr>
  </w:style>
  <w:style w:type="character" w:customStyle="1" w:styleId="ListLabel171">
    <w:name w:val="ListLabel 171"/>
    <w:qFormat/>
    <w:rPr>
      <w:rFonts w:cs="OpenSymbol, 'Arial Unicode MS'"/>
    </w:rPr>
  </w:style>
  <w:style w:type="character" w:customStyle="1" w:styleId="ListLabel172">
    <w:name w:val="ListLabel 172"/>
    <w:qFormat/>
    <w:rPr>
      <w:rFonts w:cs="OpenSymbol, 'Arial Unicode MS'"/>
    </w:rPr>
  </w:style>
  <w:style w:type="character" w:customStyle="1" w:styleId="ListLabel173">
    <w:name w:val="ListLabel 173"/>
    <w:qFormat/>
    <w:rPr>
      <w:rFonts w:cs="OpenSymbol, 'Arial Unicode MS'"/>
    </w:rPr>
  </w:style>
  <w:style w:type="character" w:customStyle="1" w:styleId="ListLabel174">
    <w:name w:val="ListLabel 174"/>
    <w:qFormat/>
    <w:rPr>
      <w:rFonts w:ascii="Times New Roman" w:hAnsi="Times New Roman" w:cs="OpenSymbol, 'Arial Unicode MS'"/>
      <w:b/>
    </w:rPr>
  </w:style>
  <w:style w:type="character" w:customStyle="1" w:styleId="ListLabel175">
    <w:name w:val="ListLabel 175"/>
    <w:qFormat/>
    <w:rPr>
      <w:rFonts w:cs="OpenSymbol, 'Arial Unicode MS'"/>
    </w:rPr>
  </w:style>
  <w:style w:type="character" w:customStyle="1" w:styleId="ListLabel176">
    <w:name w:val="ListLabel 176"/>
    <w:qFormat/>
    <w:rPr>
      <w:rFonts w:cs="OpenSymbol, 'Arial Unicode MS'"/>
    </w:rPr>
  </w:style>
  <w:style w:type="character" w:customStyle="1" w:styleId="ListLabel177">
    <w:name w:val="ListLabel 177"/>
    <w:qFormat/>
    <w:rPr>
      <w:rFonts w:cs="OpenSymbol, 'Arial Unicode MS'"/>
    </w:rPr>
  </w:style>
  <w:style w:type="character" w:customStyle="1" w:styleId="ListLabel178">
    <w:name w:val="ListLabel 178"/>
    <w:qFormat/>
    <w:rPr>
      <w:rFonts w:cs="OpenSymbol, 'Arial Unicode MS'"/>
    </w:rPr>
  </w:style>
  <w:style w:type="character" w:customStyle="1" w:styleId="ListLabel179">
    <w:name w:val="ListLabel 179"/>
    <w:qFormat/>
    <w:rPr>
      <w:rFonts w:cs="OpenSymbol, 'Arial Unicode MS'"/>
    </w:rPr>
  </w:style>
  <w:style w:type="character" w:customStyle="1" w:styleId="ListLabel180">
    <w:name w:val="ListLabel 180"/>
    <w:qFormat/>
    <w:rPr>
      <w:rFonts w:cs="OpenSymbol, 'Arial Unicode MS'"/>
    </w:rPr>
  </w:style>
  <w:style w:type="character" w:customStyle="1" w:styleId="ListLabel181">
    <w:name w:val="ListLabel 181"/>
    <w:qFormat/>
    <w:rPr>
      <w:rFonts w:cs="OpenSymbol, 'Arial Unicode MS'"/>
    </w:rPr>
  </w:style>
  <w:style w:type="character" w:customStyle="1" w:styleId="ListLabel182">
    <w:name w:val="ListLabel 182"/>
    <w:qFormat/>
    <w:rPr>
      <w:rFonts w:cs="OpenSymbol, 'Arial Unicode MS'"/>
    </w:rPr>
  </w:style>
  <w:style w:type="character" w:customStyle="1" w:styleId="ListLabel183">
    <w:name w:val="ListLabel 183"/>
    <w:qFormat/>
    <w:rPr>
      <w:rFonts w:ascii="Times New Roman" w:hAnsi="Times New Roman" w:cs="OpenSymbol, 'Arial Unicode MS'"/>
      <w:b/>
    </w:rPr>
  </w:style>
  <w:style w:type="character" w:customStyle="1" w:styleId="ListLabel184">
    <w:name w:val="ListLabel 184"/>
    <w:qFormat/>
    <w:rPr>
      <w:rFonts w:cs="OpenSymbol, 'Arial Unicode MS'"/>
    </w:rPr>
  </w:style>
  <w:style w:type="character" w:customStyle="1" w:styleId="ListLabel185">
    <w:name w:val="ListLabel 185"/>
    <w:qFormat/>
    <w:rPr>
      <w:rFonts w:cs="OpenSymbol, 'Arial Unicode MS'"/>
    </w:rPr>
  </w:style>
  <w:style w:type="character" w:customStyle="1" w:styleId="ListLabel186">
    <w:name w:val="ListLabel 186"/>
    <w:qFormat/>
    <w:rPr>
      <w:rFonts w:cs="OpenSymbol, 'Arial Unicode MS'"/>
    </w:rPr>
  </w:style>
  <w:style w:type="character" w:customStyle="1" w:styleId="ListLabel187">
    <w:name w:val="ListLabel 187"/>
    <w:qFormat/>
    <w:rPr>
      <w:rFonts w:cs="OpenSymbol, 'Arial Unicode MS'"/>
    </w:rPr>
  </w:style>
  <w:style w:type="character" w:customStyle="1" w:styleId="ListLabel188">
    <w:name w:val="ListLabel 188"/>
    <w:qFormat/>
    <w:rPr>
      <w:rFonts w:cs="OpenSymbol, 'Arial Unicode MS'"/>
    </w:rPr>
  </w:style>
  <w:style w:type="character" w:customStyle="1" w:styleId="ListLabel189">
    <w:name w:val="ListLabel 189"/>
    <w:qFormat/>
    <w:rPr>
      <w:rFonts w:cs="OpenSymbol, 'Arial Unicode MS'"/>
    </w:rPr>
  </w:style>
  <w:style w:type="character" w:customStyle="1" w:styleId="ListLabel190">
    <w:name w:val="ListLabel 190"/>
    <w:qFormat/>
    <w:rPr>
      <w:rFonts w:cs="OpenSymbol, 'Arial Unicode MS'"/>
    </w:rPr>
  </w:style>
  <w:style w:type="character" w:customStyle="1" w:styleId="ListLabel191">
    <w:name w:val="ListLabel 191"/>
    <w:qFormat/>
    <w:rPr>
      <w:rFonts w:cs="OpenSymbol, 'Arial Unicode MS'"/>
    </w:rPr>
  </w:style>
  <w:style w:type="character" w:customStyle="1" w:styleId="ListLabel192">
    <w:name w:val="ListLabel 192"/>
    <w:qFormat/>
    <w:rPr>
      <w:rFonts w:ascii="Times New Roman" w:hAnsi="Times New Roman" w:cs="OpenSymbol, 'Arial Unicode MS'"/>
      <w:b w:val="0"/>
      <w:sz w:val="24"/>
    </w:rPr>
  </w:style>
  <w:style w:type="character" w:customStyle="1" w:styleId="ListLabel193">
    <w:name w:val="ListLabel 193"/>
    <w:qFormat/>
    <w:rPr>
      <w:rFonts w:cs="OpenSymbol, 'Arial Unicode MS'"/>
    </w:rPr>
  </w:style>
  <w:style w:type="character" w:customStyle="1" w:styleId="ListLabel194">
    <w:name w:val="ListLabel 194"/>
    <w:qFormat/>
    <w:rPr>
      <w:rFonts w:cs="OpenSymbol, 'Arial Unicode MS'"/>
    </w:rPr>
  </w:style>
  <w:style w:type="character" w:customStyle="1" w:styleId="ListLabel195">
    <w:name w:val="ListLabel 195"/>
    <w:qFormat/>
    <w:rPr>
      <w:rFonts w:cs="OpenSymbol, 'Arial Unicode MS'"/>
    </w:rPr>
  </w:style>
  <w:style w:type="character" w:customStyle="1" w:styleId="ListLabel196">
    <w:name w:val="ListLabel 196"/>
    <w:qFormat/>
    <w:rPr>
      <w:rFonts w:cs="OpenSymbol, 'Arial Unicode MS'"/>
    </w:rPr>
  </w:style>
  <w:style w:type="character" w:customStyle="1" w:styleId="ListLabel197">
    <w:name w:val="ListLabel 197"/>
    <w:qFormat/>
    <w:rPr>
      <w:rFonts w:cs="OpenSymbol, 'Arial Unicode MS'"/>
    </w:rPr>
  </w:style>
  <w:style w:type="character" w:customStyle="1" w:styleId="ListLabel198">
    <w:name w:val="ListLabel 198"/>
    <w:qFormat/>
    <w:rPr>
      <w:rFonts w:cs="OpenSymbol, 'Arial Unicode MS'"/>
    </w:rPr>
  </w:style>
  <w:style w:type="character" w:customStyle="1" w:styleId="ListLabel199">
    <w:name w:val="ListLabel 199"/>
    <w:qFormat/>
    <w:rPr>
      <w:rFonts w:cs="OpenSymbol, 'Arial Unicode MS'"/>
    </w:rPr>
  </w:style>
  <w:style w:type="character" w:customStyle="1" w:styleId="ListLabel200">
    <w:name w:val="ListLabel 200"/>
    <w:qFormat/>
    <w:rPr>
      <w:rFonts w:cs="OpenSymbol, 'Arial Unicode MS'"/>
    </w:rPr>
  </w:style>
  <w:style w:type="character" w:customStyle="1" w:styleId="ListLabel201">
    <w:name w:val="ListLabel 201"/>
    <w:qFormat/>
    <w:rPr>
      <w:rFonts w:ascii="Times New Roman" w:hAnsi="Times New Roman" w:cs="OpenSymbol, 'Arial Unicode MS'"/>
      <w:sz w:val="24"/>
    </w:rPr>
  </w:style>
  <w:style w:type="character" w:customStyle="1" w:styleId="ListLabel202">
    <w:name w:val="ListLabel 202"/>
    <w:qFormat/>
    <w:rPr>
      <w:rFonts w:cs="OpenSymbol, 'Arial Unicode MS'"/>
    </w:rPr>
  </w:style>
  <w:style w:type="character" w:customStyle="1" w:styleId="ListLabel203">
    <w:name w:val="ListLabel 203"/>
    <w:qFormat/>
    <w:rPr>
      <w:rFonts w:cs="OpenSymbol, 'Arial Unicode MS'"/>
    </w:rPr>
  </w:style>
  <w:style w:type="character" w:customStyle="1" w:styleId="ListLabel204">
    <w:name w:val="ListLabel 204"/>
    <w:qFormat/>
    <w:rPr>
      <w:rFonts w:cs="OpenSymbol, 'Arial Unicode MS'"/>
    </w:rPr>
  </w:style>
  <w:style w:type="character" w:customStyle="1" w:styleId="ListLabel205">
    <w:name w:val="ListLabel 205"/>
    <w:qFormat/>
    <w:rPr>
      <w:rFonts w:cs="OpenSymbol, 'Arial Unicode MS'"/>
    </w:rPr>
  </w:style>
  <w:style w:type="character" w:customStyle="1" w:styleId="ListLabel206">
    <w:name w:val="ListLabel 206"/>
    <w:qFormat/>
    <w:rPr>
      <w:rFonts w:cs="OpenSymbol, 'Arial Unicode MS'"/>
    </w:rPr>
  </w:style>
  <w:style w:type="character" w:customStyle="1" w:styleId="ListLabel207">
    <w:name w:val="ListLabel 207"/>
    <w:qFormat/>
    <w:rPr>
      <w:rFonts w:cs="OpenSymbol, 'Arial Unicode MS'"/>
    </w:rPr>
  </w:style>
  <w:style w:type="character" w:customStyle="1" w:styleId="ListLabel208">
    <w:name w:val="ListLabel 208"/>
    <w:qFormat/>
    <w:rPr>
      <w:rFonts w:cs="OpenSymbol, 'Arial Unicode MS'"/>
    </w:rPr>
  </w:style>
  <w:style w:type="character" w:customStyle="1" w:styleId="ListLabel209">
    <w:name w:val="ListLabel 209"/>
    <w:qFormat/>
    <w:rPr>
      <w:rFonts w:cs="OpenSymbol, 'Arial Unicode MS'"/>
    </w:rPr>
  </w:style>
  <w:style w:type="character" w:customStyle="1" w:styleId="ListLabel210">
    <w:name w:val="ListLabel 210"/>
    <w:qFormat/>
    <w:rPr>
      <w:rFonts w:ascii="Times New Roman" w:hAnsi="Times New Roman" w:cs="OpenSymbol, 'Arial Unicode MS'"/>
    </w:rPr>
  </w:style>
  <w:style w:type="character" w:customStyle="1" w:styleId="ListLabel211">
    <w:name w:val="ListLabel 211"/>
    <w:qFormat/>
    <w:rPr>
      <w:rFonts w:cs="OpenSymbol, 'Arial Unicode MS'"/>
    </w:rPr>
  </w:style>
  <w:style w:type="character" w:customStyle="1" w:styleId="ListLabel212">
    <w:name w:val="ListLabel 212"/>
    <w:qFormat/>
    <w:rPr>
      <w:rFonts w:cs="OpenSymbol, 'Arial Unicode MS'"/>
    </w:rPr>
  </w:style>
  <w:style w:type="character" w:customStyle="1" w:styleId="ListLabel213">
    <w:name w:val="ListLabel 213"/>
    <w:qFormat/>
    <w:rPr>
      <w:rFonts w:cs="OpenSymbol, 'Arial Unicode MS'"/>
    </w:rPr>
  </w:style>
  <w:style w:type="character" w:customStyle="1" w:styleId="ListLabel214">
    <w:name w:val="ListLabel 214"/>
    <w:qFormat/>
    <w:rPr>
      <w:rFonts w:cs="OpenSymbol, 'Arial Unicode MS'"/>
    </w:rPr>
  </w:style>
  <w:style w:type="character" w:customStyle="1" w:styleId="ListLabel215">
    <w:name w:val="ListLabel 215"/>
    <w:qFormat/>
    <w:rPr>
      <w:rFonts w:cs="OpenSymbol, 'Arial Unicode MS'"/>
    </w:rPr>
  </w:style>
  <w:style w:type="character" w:customStyle="1" w:styleId="ListLabel216">
    <w:name w:val="ListLabel 216"/>
    <w:qFormat/>
    <w:rPr>
      <w:rFonts w:cs="OpenSymbol, 'Arial Unicode MS'"/>
    </w:rPr>
  </w:style>
  <w:style w:type="character" w:customStyle="1" w:styleId="ListLabel217">
    <w:name w:val="ListLabel 217"/>
    <w:qFormat/>
    <w:rPr>
      <w:rFonts w:cs="OpenSymbol, 'Arial Unicode MS'"/>
    </w:rPr>
  </w:style>
  <w:style w:type="character" w:customStyle="1" w:styleId="ListLabel218">
    <w:name w:val="ListLabel 218"/>
    <w:qFormat/>
    <w:rPr>
      <w:rFonts w:cs="OpenSymbol, 'Arial Unicode MS'"/>
    </w:rPr>
  </w:style>
  <w:style w:type="character" w:customStyle="1" w:styleId="ListLabel219">
    <w:name w:val="ListLabel 219"/>
    <w:qFormat/>
    <w:rPr>
      <w:rFonts w:ascii="Times New Roman" w:hAnsi="Times New Roman" w:cs="OpenSymbol, 'Arial Unicode MS'"/>
      <w:b w:val="0"/>
    </w:rPr>
  </w:style>
  <w:style w:type="character" w:customStyle="1" w:styleId="ListLabel220">
    <w:name w:val="ListLabel 220"/>
    <w:qFormat/>
    <w:rPr>
      <w:rFonts w:cs="OpenSymbol, 'Arial Unicode MS'"/>
    </w:rPr>
  </w:style>
  <w:style w:type="character" w:customStyle="1" w:styleId="ListLabel221">
    <w:name w:val="ListLabel 221"/>
    <w:qFormat/>
    <w:rPr>
      <w:rFonts w:cs="OpenSymbol, 'Arial Unicode MS'"/>
    </w:rPr>
  </w:style>
  <w:style w:type="character" w:customStyle="1" w:styleId="ListLabel222">
    <w:name w:val="ListLabel 222"/>
    <w:qFormat/>
    <w:rPr>
      <w:rFonts w:cs="OpenSymbol, 'Arial Unicode MS'"/>
    </w:rPr>
  </w:style>
  <w:style w:type="character" w:customStyle="1" w:styleId="ListLabel223">
    <w:name w:val="ListLabel 223"/>
    <w:qFormat/>
    <w:rPr>
      <w:rFonts w:cs="OpenSymbol, 'Arial Unicode MS'"/>
    </w:rPr>
  </w:style>
  <w:style w:type="character" w:customStyle="1" w:styleId="ListLabel224">
    <w:name w:val="ListLabel 224"/>
    <w:qFormat/>
    <w:rPr>
      <w:rFonts w:cs="OpenSymbol, 'Arial Unicode MS'"/>
    </w:rPr>
  </w:style>
  <w:style w:type="character" w:customStyle="1" w:styleId="ListLabel225">
    <w:name w:val="ListLabel 225"/>
    <w:qFormat/>
    <w:rPr>
      <w:rFonts w:cs="OpenSymbol, 'Arial Unicode MS'"/>
    </w:rPr>
  </w:style>
  <w:style w:type="character" w:customStyle="1" w:styleId="ListLabel226">
    <w:name w:val="ListLabel 226"/>
    <w:qFormat/>
    <w:rPr>
      <w:rFonts w:cs="OpenSymbol, 'Arial Unicode MS'"/>
    </w:rPr>
  </w:style>
  <w:style w:type="character" w:customStyle="1" w:styleId="ListLabel227">
    <w:name w:val="ListLabel 227"/>
    <w:qFormat/>
    <w:rPr>
      <w:rFonts w:cs="OpenSymbol, 'Arial Unicode MS'"/>
    </w:rPr>
  </w:style>
  <w:style w:type="character" w:customStyle="1" w:styleId="ListLabel228">
    <w:name w:val="ListLabel 228"/>
    <w:qFormat/>
    <w:rPr>
      <w:rFonts w:cs="SimSun"/>
    </w:rPr>
  </w:style>
  <w:style w:type="character" w:customStyle="1" w:styleId="ListLabel229">
    <w:name w:val="ListLabel 229"/>
    <w:qFormat/>
    <w:rPr>
      <w:rFonts w:ascii="Times New Roman" w:eastAsia="Times New Roman" w:hAnsi="Times New Roman" w:cs="Arial"/>
      <w:color w:val="000000"/>
      <w:sz w:val="24"/>
      <w:szCs w:val="24"/>
    </w:rPr>
  </w:style>
  <w:style w:type="character" w:customStyle="1" w:styleId="ListLabel230">
    <w:name w:val="ListLabel 230"/>
    <w:qFormat/>
    <w:rPr>
      <w:rFonts w:ascii="Times New Roman" w:hAnsi="Times New Roman" w:cs="OpenSymbol, 'Arial Unicode MS'"/>
      <w:b w:val="0"/>
      <w:sz w:val="24"/>
    </w:rPr>
  </w:style>
  <w:style w:type="character" w:customStyle="1" w:styleId="ListLabel231">
    <w:name w:val="ListLabel 231"/>
    <w:qFormat/>
    <w:rPr>
      <w:rFonts w:cs="Arial"/>
      <w:color w:val="000000"/>
      <w:sz w:val="24"/>
      <w:szCs w:val="24"/>
    </w:rPr>
  </w:style>
  <w:style w:type="character" w:customStyle="1" w:styleId="ListLabel232">
    <w:name w:val="ListLabel 232"/>
    <w:qFormat/>
    <w:rPr>
      <w:rFonts w:cs="Arial"/>
      <w:color w:val="000000"/>
      <w:sz w:val="24"/>
      <w:szCs w:val="24"/>
    </w:rPr>
  </w:style>
  <w:style w:type="character" w:customStyle="1" w:styleId="ListLabel233">
    <w:name w:val="ListLabel 233"/>
    <w:qFormat/>
    <w:rPr>
      <w:rFonts w:cs="Arial"/>
      <w:color w:val="000000"/>
      <w:sz w:val="24"/>
      <w:szCs w:val="24"/>
    </w:rPr>
  </w:style>
  <w:style w:type="character" w:customStyle="1" w:styleId="ListLabel234">
    <w:name w:val="ListLabel 234"/>
    <w:qFormat/>
    <w:rPr>
      <w:rFonts w:cs="Arial"/>
      <w:color w:val="000000"/>
      <w:sz w:val="24"/>
      <w:szCs w:val="24"/>
    </w:rPr>
  </w:style>
  <w:style w:type="character" w:customStyle="1" w:styleId="ListLabel235">
    <w:name w:val="ListLabel 235"/>
    <w:qFormat/>
    <w:rPr>
      <w:rFonts w:cs="Arial"/>
      <w:color w:val="000000"/>
      <w:sz w:val="24"/>
      <w:szCs w:val="24"/>
    </w:rPr>
  </w:style>
  <w:style w:type="character" w:customStyle="1" w:styleId="ListLabel236">
    <w:name w:val="ListLabel 236"/>
    <w:qFormat/>
    <w:rPr>
      <w:rFonts w:cs="Arial"/>
      <w:color w:val="000000"/>
      <w:sz w:val="24"/>
      <w:szCs w:val="24"/>
    </w:rPr>
  </w:style>
  <w:style w:type="character" w:customStyle="1" w:styleId="ListLabel237">
    <w:name w:val="ListLabel 237"/>
    <w:qFormat/>
    <w:rPr>
      <w:rFonts w:cs="Arial"/>
      <w:color w:val="000000"/>
      <w:sz w:val="24"/>
      <w:szCs w:val="24"/>
    </w:rPr>
  </w:style>
  <w:style w:type="character" w:customStyle="1" w:styleId="ListLabel238">
    <w:name w:val="ListLabel 238"/>
    <w:qFormat/>
    <w:rPr>
      <w:rFonts w:cs="Arial"/>
      <w:color w:val="000000"/>
      <w:sz w:val="24"/>
      <w:szCs w:val="24"/>
    </w:rPr>
  </w:style>
  <w:style w:type="character" w:customStyle="1" w:styleId="ListLabel239">
    <w:name w:val="ListLabel 239"/>
    <w:qFormat/>
    <w:rPr>
      <w:rFonts w:ascii="Times New Roman" w:hAnsi="Times New Roman" w:cs="OpenSymbol, 'Arial Unicode MS'"/>
      <w:color w:val="000000"/>
      <w:sz w:val="24"/>
      <w:szCs w:val="24"/>
      <w:highlight w:val="white"/>
    </w:rPr>
  </w:style>
  <w:style w:type="character" w:customStyle="1" w:styleId="ListLabel240">
    <w:name w:val="ListLabel 240"/>
    <w:qFormat/>
    <w:rPr>
      <w:rFonts w:ascii="Times New Roman" w:hAnsi="Times New Roman" w:cs="OpenSymbol, 'Arial Unicode MS'"/>
      <w:b/>
    </w:rPr>
  </w:style>
  <w:style w:type="character" w:customStyle="1" w:styleId="ListLabel241">
    <w:name w:val="ListLabel 241"/>
    <w:qFormat/>
    <w:rPr>
      <w:rFonts w:cs="OpenSymbol, 'Arial Unicode MS'"/>
    </w:rPr>
  </w:style>
  <w:style w:type="character" w:customStyle="1" w:styleId="ListLabel242">
    <w:name w:val="ListLabel 242"/>
    <w:qFormat/>
    <w:rPr>
      <w:rFonts w:cs="OpenSymbol, 'Arial Unicode MS'"/>
    </w:rPr>
  </w:style>
  <w:style w:type="character" w:customStyle="1" w:styleId="ListLabel243">
    <w:name w:val="ListLabel 243"/>
    <w:qFormat/>
    <w:rPr>
      <w:rFonts w:cs="OpenSymbol, 'Arial Unicode MS'"/>
    </w:rPr>
  </w:style>
  <w:style w:type="character" w:customStyle="1" w:styleId="ListLabel244">
    <w:name w:val="ListLabel 244"/>
    <w:qFormat/>
    <w:rPr>
      <w:rFonts w:cs="OpenSymbol, 'Arial Unicode MS'"/>
    </w:rPr>
  </w:style>
  <w:style w:type="character" w:customStyle="1" w:styleId="ListLabel245">
    <w:name w:val="ListLabel 245"/>
    <w:qFormat/>
    <w:rPr>
      <w:rFonts w:cs="OpenSymbol, 'Arial Unicode MS'"/>
    </w:rPr>
  </w:style>
  <w:style w:type="character" w:customStyle="1" w:styleId="ListLabel246">
    <w:name w:val="ListLabel 246"/>
    <w:qFormat/>
    <w:rPr>
      <w:rFonts w:cs="OpenSymbol, 'Arial Unicode MS'"/>
    </w:rPr>
  </w:style>
  <w:style w:type="character" w:customStyle="1" w:styleId="ListLabel247">
    <w:name w:val="ListLabel 247"/>
    <w:qFormat/>
    <w:rPr>
      <w:rFonts w:cs="OpenSymbol, 'Arial Unicode MS'"/>
    </w:rPr>
  </w:style>
  <w:style w:type="character" w:customStyle="1" w:styleId="ListLabel248">
    <w:name w:val="ListLabel 248"/>
    <w:qFormat/>
    <w:rPr>
      <w:rFonts w:cs="OpenSymbol, 'Arial Unicode MS'"/>
    </w:rPr>
  </w:style>
  <w:style w:type="character" w:customStyle="1" w:styleId="ListLabel249">
    <w:name w:val="ListLabel 249"/>
    <w:qFormat/>
    <w:rPr>
      <w:rFonts w:ascii="Times New Roman" w:hAnsi="Times New Roman" w:cs="OpenSymbol, 'Arial Unicode MS'"/>
      <w:b/>
    </w:rPr>
  </w:style>
  <w:style w:type="character" w:customStyle="1" w:styleId="ListLabel250">
    <w:name w:val="ListLabel 250"/>
    <w:qFormat/>
    <w:rPr>
      <w:rFonts w:cs="OpenSymbol, 'Arial Unicode MS'"/>
    </w:rPr>
  </w:style>
  <w:style w:type="character" w:customStyle="1" w:styleId="ListLabel251">
    <w:name w:val="ListLabel 251"/>
    <w:qFormat/>
    <w:rPr>
      <w:rFonts w:cs="OpenSymbol, 'Arial Unicode MS'"/>
    </w:rPr>
  </w:style>
  <w:style w:type="character" w:customStyle="1" w:styleId="ListLabel252">
    <w:name w:val="ListLabel 252"/>
    <w:qFormat/>
    <w:rPr>
      <w:rFonts w:cs="OpenSymbol, 'Arial Unicode MS'"/>
    </w:rPr>
  </w:style>
  <w:style w:type="character" w:customStyle="1" w:styleId="ListLabel253">
    <w:name w:val="ListLabel 253"/>
    <w:qFormat/>
    <w:rPr>
      <w:rFonts w:cs="OpenSymbol, 'Arial Unicode MS'"/>
    </w:rPr>
  </w:style>
  <w:style w:type="character" w:customStyle="1" w:styleId="ListLabel254">
    <w:name w:val="ListLabel 254"/>
    <w:qFormat/>
    <w:rPr>
      <w:rFonts w:cs="OpenSymbol, 'Arial Unicode MS'"/>
    </w:rPr>
  </w:style>
  <w:style w:type="character" w:customStyle="1" w:styleId="ListLabel255">
    <w:name w:val="ListLabel 255"/>
    <w:qFormat/>
    <w:rPr>
      <w:rFonts w:cs="OpenSymbol, 'Arial Unicode MS'"/>
    </w:rPr>
  </w:style>
  <w:style w:type="character" w:customStyle="1" w:styleId="ListLabel256">
    <w:name w:val="ListLabel 256"/>
    <w:qFormat/>
    <w:rPr>
      <w:rFonts w:cs="OpenSymbol, 'Arial Unicode MS'"/>
    </w:rPr>
  </w:style>
  <w:style w:type="character" w:customStyle="1" w:styleId="ListLabel257">
    <w:name w:val="ListLabel 257"/>
    <w:qFormat/>
    <w:rPr>
      <w:rFonts w:cs="OpenSymbol, 'Arial Unicode MS'"/>
    </w:rPr>
  </w:style>
  <w:style w:type="character" w:customStyle="1" w:styleId="ListLabel258">
    <w:name w:val="ListLabel 258"/>
    <w:qFormat/>
    <w:rPr>
      <w:rFonts w:ascii="Times New Roman" w:hAnsi="Times New Roman" w:cs="OpenSymbol, 'Arial Unicode MS'"/>
      <w:b/>
    </w:rPr>
  </w:style>
  <w:style w:type="character" w:customStyle="1" w:styleId="ListLabel259">
    <w:name w:val="ListLabel 259"/>
    <w:qFormat/>
    <w:rPr>
      <w:rFonts w:cs="OpenSymbol, 'Arial Unicode MS'"/>
    </w:rPr>
  </w:style>
  <w:style w:type="character" w:customStyle="1" w:styleId="ListLabel260">
    <w:name w:val="ListLabel 260"/>
    <w:qFormat/>
    <w:rPr>
      <w:rFonts w:cs="OpenSymbol, 'Arial Unicode MS'"/>
    </w:rPr>
  </w:style>
  <w:style w:type="character" w:customStyle="1" w:styleId="ListLabel261">
    <w:name w:val="ListLabel 261"/>
    <w:qFormat/>
    <w:rPr>
      <w:rFonts w:cs="OpenSymbol, 'Arial Unicode MS'"/>
    </w:rPr>
  </w:style>
  <w:style w:type="character" w:customStyle="1" w:styleId="ListLabel262">
    <w:name w:val="ListLabel 262"/>
    <w:qFormat/>
    <w:rPr>
      <w:rFonts w:cs="OpenSymbol, 'Arial Unicode MS'"/>
    </w:rPr>
  </w:style>
  <w:style w:type="character" w:customStyle="1" w:styleId="ListLabel263">
    <w:name w:val="ListLabel 263"/>
    <w:qFormat/>
    <w:rPr>
      <w:rFonts w:cs="OpenSymbol, 'Arial Unicode MS'"/>
    </w:rPr>
  </w:style>
  <w:style w:type="character" w:customStyle="1" w:styleId="ListLabel264">
    <w:name w:val="ListLabel 264"/>
    <w:qFormat/>
    <w:rPr>
      <w:rFonts w:cs="OpenSymbol, 'Arial Unicode MS'"/>
    </w:rPr>
  </w:style>
  <w:style w:type="character" w:customStyle="1" w:styleId="ListLabel265">
    <w:name w:val="ListLabel 265"/>
    <w:qFormat/>
    <w:rPr>
      <w:rFonts w:cs="OpenSymbol, 'Arial Unicode MS'"/>
    </w:rPr>
  </w:style>
  <w:style w:type="character" w:customStyle="1" w:styleId="ListLabel266">
    <w:name w:val="ListLabel 266"/>
    <w:qFormat/>
    <w:rPr>
      <w:rFonts w:cs="OpenSymbol, 'Arial Unicode MS'"/>
    </w:rPr>
  </w:style>
  <w:style w:type="character" w:customStyle="1" w:styleId="ListLabel267">
    <w:name w:val="ListLabel 267"/>
    <w:qFormat/>
    <w:rPr>
      <w:rFonts w:ascii="Times New Roman" w:hAnsi="Times New Roman" w:cs="OpenSymbol, 'Arial Unicode MS'"/>
      <w:b/>
    </w:rPr>
  </w:style>
  <w:style w:type="character" w:customStyle="1" w:styleId="ListLabel268">
    <w:name w:val="ListLabel 268"/>
    <w:qFormat/>
    <w:rPr>
      <w:rFonts w:cs="OpenSymbol, 'Arial Unicode MS'"/>
    </w:rPr>
  </w:style>
  <w:style w:type="character" w:customStyle="1" w:styleId="ListLabel269">
    <w:name w:val="ListLabel 269"/>
    <w:qFormat/>
    <w:rPr>
      <w:rFonts w:cs="OpenSymbol, 'Arial Unicode MS'"/>
    </w:rPr>
  </w:style>
  <w:style w:type="character" w:customStyle="1" w:styleId="ListLabel270">
    <w:name w:val="ListLabel 270"/>
    <w:qFormat/>
    <w:rPr>
      <w:rFonts w:cs="OpenSymbol, 'Arial Unicode MS'"/>
    </w:rPr>
  </w:style>
  <w:style w:type="character" w:customStyle="1" w:styleId="ListLabel271">
    <w:name w:val="ListLabel 271"/>
    <w:qFormat/>
    <w:rPr>
      <w:rFonts w:cs="OpenSymbol, 'Arial Unicode MS'"/>
    </w:rPr>
  </w:style>
  <w:style w:type="character" w:customStyle="1" w:styleId="ListLabel272">
    <w:name w:val="ListLabel 272"/>
    <w:qFormat/>
    <w:rPr>
      <w:rFonts w:cs="OpenSymbol, 'Arial Unicode MS'"/>
    </w:rPr>
  </w:style>
  <w:style w:type="character" w:customStyle="1" w:styleId="ListLabel273">
    <w:name w:val="ListLabel 273"/>
    <w:qFormat/>
    <w:rPr>
      <w:rFonts w:cs="OpenSymbol, 'Arial Unicode MS'"/>
    </w:rPr>
  </w:style>
  <w:style w:type="character" w:customStyle="1" w:styleId="ListLabel274">
    <w:name w:val="ListLabel 274"/>
    <w:qFormat/>
    <w:rPr>
      <w:rFonts w:cs="OpenSymbol, 'Arial Unicode MS'"/>
    </w:rPr>
  </w:style>
  <w:style w:type="character" w:customStyle="1" w:styleId="ListLabel275">
    <w:name w:val="ListLabel 275"/>
    <w:qFormat/>
    <w:rPr>
      <w:rFonts w:cs="OpenSymbol, 'Arial Unicode MS'"/>
    </w:rPr>
  </w:style>
  <w:style w:type="character" w:customStyle="1" w:styleId="ListLabel276">
    <w:name w:val="ListLabel 276"/>
    <w:qFormat/>
    <w:rPr>
      <w:rFonts w:ascii="Times New Roman" w:hAnsi="Times New Roman" w:cs="OpenSymbol, 'Arial Unicode MS'"/>
      <w:b w:val="0"/>
      <w:sz w:val="24"/>
    </w:rPr>
  </w:style>
  <w:style w:type="character" w:customStyle="1" w:styleId="ListLabel277">
    <w:name w:val="ListLabel 277"/>
    <w:qFormat/>
    <w:rPr>
      <w:rFonts w:cs="OpenSymbol, 'Arial Unicode MS'"/>
    </w:rPr>
  </w:style>
  <w:style w:type="character" w:customStyle="1" w:styleId="ListLabel278">
    <w:name w:val="ListLabel 278"/>
    <w:qFormat/>
    <w:rPr>
      <w:rFonts w:cs="OpenSymbol, 'Arial Unicode MS'"/>
    </w:rPr>
  </w:style>
  <w:style w:type="character" w:customStyle="1" w:styleId="ListLabel279">
    <w:name w:val="ListLabel 279"/>
    <w:qFormat/>
    <w:rPr>
      <w:rFonts w:cs="OpenSymbol, 'Arial Unicode MS'"/>
    </w:rPr>
  </w:style>
  <w:style w:type="character" w:customStyle="1" w:styleId="ListLabel280">
    <w:name w:val="ListLabel 280"/>
    <w:qFormat/>
    <w:rPr>
      <w:rFonts w:cs="OpenSymbol, 'Arial Unicode MS'"/>
    </w:rPr>
  </w:style>
  <w:style w:type="character" w:customStyle="1" w:styleId="ListLabel281">
    <w:name w:val="ListLabel 281"/>
    <w:qFormat/>
    <w:rPr>
      <w:rFonts w:cs="OpenSymbol, 'Arial Unicode MS'"/>
    </w:rPr>
  </w:style>
  <w:style w:type="character" w:customStyle="1" w:styleId="ListLabel282">
    <w:name w:val="ListLabel 282"/>
    <w:qFormat/>
    <w:rPr>
      <w:rFonts w:cs="OpenSymbol, 'Arial Unicode MS'"/>
    </w:rPr>
  </w:style>
  <w:style w:type="character" w:customStyle="1" w:styleId="ListLabel283">
    <w:name w:val="ListLabel 283"/>
    <w:qFormat/>
    <w:rPr>
      <w:rFonts w:cs="OpenSymbol, 'Arial Unicode MS'"/>
    </w:rPr>
  </w:style>
  <w:style w:type="character" w:customStyle="1" w:styleId="ListLabel284">
    <w:name w:val="ListLabel 284"/>
    <w:qFormat/>
    <w:rPr>
      <w:rFonts w:cs="OpenSymbol, 'Arial Unicode MS'"/>
    </w:rPr>
  </w:style>
  <w:style w:type="character" w:customStyle="1" w:styleId="ListLabel285">
    <w:name w:val="ListLabel 285"/>
    <w:qFormat/>
    <w:rPr>
      <w:rFonts w:ascii="Times New Roman" w:hAnsi="Times New Roman" w:cs="OpenSymbol, 'Arial Unicode MS'"/>
      <w:sz w:val="24"/>
    </w:rPr>
  </w:style>
  <w:style w:type="character" w:customStyle="1" w:styleId="ListLabel286">
    <w:name w:val="ListLabel 286"/>
    <w:qFormat/>
    <w:rPr>
      <w:rFonts w:cs="OpenSymbol, 'Arial Unicode MS'"/>
    </w:rPr>
  </w:style>
  <w:style w:type="character" w:customStyle="1" w:styleId="ListLabel287">
    <w:name w:val="ListLabel 287"/>
    <w:qFormat/>
    <w:rPr>
      <w:rFonts w:cs="OpenSymbol, 'Arial Unicode MS'"/>
    </w:rPr>
  </w:style>
  <w:style w:type="character" w:customStyle="1" w:styleId="ListLabel288">
    <w:name w:val="ListLabel 288"/>
    <w:qFormat/>
    <w:rPr>
      <w:rFonts w:cs="OpenSymbol, 'Arial Unicode MS'"/>
    </w:rPr>
  </w:style>
  <w:style w:type="character" w:customStyle="1" w:styleId="ListLabel289">
    <w:name w:val="ListLabel 289"/>
    <w:qFormat/>
    <w:rPr>
      <w:rFonts w:cs="OpenSymbol, 'Arial Unicode MS'"/>
    </w:rPr>
  </w:style>
  <w:style w:type="character" w:customStyle="1" w:styleId="ListLabel290">
    <w:name w:val="ListLabel 290"/>
    <w:qFormat/>
    <w:rPr>
      <w:rFonts w:cs="OpenSymbol, 'Arial Unicode MS'"/>
    </w:rPr>
  </w:style>
  <w:style w:type="character" w:customStyle="1" w:styleId="ListLabel291">
    <w:name w:val="ListLabel 291"/>
    <w:qFormat/>
    <w:rPr>
      <w:rFonts w:cs="OpenSymbol, 'Arial Unicode MS'"/>
    </w:rPr>
  </w:style>
  <w:style w:type="character" w:customStyle="1" w:styleId="ListLabel292">
    <w:name w:val="ListLabel 292"/>
    <w:qFormat/>
    <w:rPr>
      <w:rFonts w:cs="OpenSymbol, 'Arial Unicode MS'"/>
    </w:rPr>
  </w:style>
  <w:style w:type="character" w:customStyle="1" w:styleId="ListLabel293">
    <w:name w:val="ListLabel 293"/>
    <w:qFormat/>
    <w:rPr>
      <w:rFonts w:cs="OpenSymbol, 'Arial Unicode MS'"/>
    </w:rPr>
  </w:style>
  <w:style w:type="character" w:customStyle="1" w:styleId="ListLabel294">
    <w:name w:val="ListLabel 294"/>
    <w:qFormat/>
    <w:rPr>
      <w:rFonts w:ascii="Times New Roman" w:hAnsi="Times New Roman" w:cs="OpenSymbol, 'Arial Unicode MS'"/>
    </w:rPr>
  </w:style>
  <w:style w:type="character" w:customStyle="1" w:styleId="ListLabel295">
    <w:name w:val="ListLabel 295"/>
    <w:qFormat/>
    <w:rPr>
      <w:rFonts w:cs="OpenSymbol, 'Arial Unicode MS'"/>
    </w:rPr>
  </w:style>
  <w:style w:type="character" w:customStyle="1" w:styleId="ListLabel296">
    <w:name w:val="ListLabel 296"/>
    <w:qFormat/>
    <w:rPr>
      <w:rFonts w:cs="OpenSymbol, 'Arial Unicode MS'"/>
    </w:rPr>
  </w:style>
  <w:style w:type="character" w:customStyle="1" w:styleId="ListLabel297">
    <w:name w:val="ListLabel 297"/>
    <w:qFormat/>
    <w:rPr>
      <w:rFonts w:cs="OpenSymbol, 'Arial Unicode MS'"/>
    </w:rPr>
  </w:style>
  <w:style w:type="character" w:customStyle="1" w:styleId="ListLabel298">
    <w:name w:val="ListLabel 298"/>
    <w:qFormat/>
    <w:rPr>
      <w:rFonts w:cs="OpenSymbol, 'Arial Unicode MS'"/>
    </w:rPr>
  </w:style>
  <w:style w:type="character" w:customStyle="1" w:styleId="ListLabel299">
    <w:name w:val="ListLabel 299"/>
    <w:qFormat/>
    <w:rPr>
      <w:rFonts w:cs="OpenSymbol, 'Arial Unicode MS'"/>
    </w:rPr>
  </w:style>
  <w:style w:type="character" w:customStyle="1" w:styleId="ListLabel300">
    <w:name w:val="ListLabel 300"/>
    <w:qFormat/>
    <w:rPr>
      <w:rFonts w:cs="OpenSymbol, 'Arial Unicode MS'"/>
    </w:rPr>
  </w:style>
  <w:style w:type="character" w:customStyle="1" w:styleId="ListLabel301">
    <w:name w:val="ListLabel 301"/>
    <w:qFormat/>
    <w:rPr>
      <w:rFonts w:cs="OpenSymbol, 'Arial Unicode MS'"/>
    </w:rPr>
  </w:style>
  <w:style w:type="character" w:customStyle="1" w:styleId="ListLabel302">
    <w:name w:val="ListLabel 302"/>
    <w:qFormat/>
    <w:rPr>
      <w:rFonts w:cs="OpenSymbol, 'Arial Unicode MS'"/>
    </w:rPr>
  </w:style>
  <w:style w:type="character" w:customStyle="1" w:styleId="ListLabel303">
    <w:name w:val="ListLabel 303"/>
    <w:qFormat/>
    <w:rPr>
      <w:rFonts w:cs="OpenSymbol, 'Arial Unicode MS'"/>
      <w:b w:val="0"/>
    </w:rPr>
  </w:style>
  <w:style w:type="character" w:customStyle="1" w:styleId="ListLabel304">
    <w:name w:val="ListLabel 304"/>
    <w:qFormat/>
    <w:rPr>
      <w:rFonts w:cs="OpenSymbol, 'Arial Unicode MS'"/>
    </w:rPr>
  </w:style>
  <w:style w:type="character" w:customStyle="1" w:styleId="ListLabel305">
    <w:name w:val="ListLabel 305"/>
    <w:qFormat/>
    <w:rPr>
      <w:rFonts w:cs="OpenSymbol, 'Arial Unicode MS'"/>
    </w:rPr>
  </w:style>
  <w:style w:type="character" w:customStyle="1" w:styleId="ListLabel306">
    <w:name w:val="ListLabel 306"/>
    <w:qFormat/>
    <w:rPr>
      <w:rFonts w:cs="OpenSymbol, 'Arial Unicode MS'"/>
    </w:rPr>
  </w:style>
  <w:style w:type="character" w:customStyle="1" w:styleId="ListLabel307">
    <w:name w:val="ListLabel 307"/>
    <w:qFormat/>
    <w:rPr>
      <w:rFonts w:cs="OpenSymbol, 'Arial Unicode MS'"/>
    </w:rPr>
  </w:style>
  <w:style w:type="character" w:customStyle="1" w:styleId="ListLabel308">
    <w:name w:val="ListLabel 308"/>
    <w:qFormat/>
    <w:rPr>
      <w:rFonts w:cs="OpenSymbol, 'Arial Unicode MS'"/>
    </w:rPr>
  </w:style>
  <w:style w:type="character" w:customStyle="1" w:styleId="ListLabel309">
    <w:name w:val="ListLabel 309"/>
    <w:qFormat/>
    <w:rPr>
      <w:rFonts w:cs="OpenSymbol, 'Arial Unicode MS'"/>
    </w:rPr>
  </w:style>
  <w:style w:type="character" w:customStyle="1" w:styleId="ListLabel310">
    <w:name w:val="ListLabel 310"/>
    <w:qFormat/>
    <w:rPr>
      <w:rFonts w:cs="OpenSymbol, 'Arial Unicode MS'"/>
    </w:rPr>
  </w:style>
  <w:style w:type="character" w:customStyle="1" w:styleId="ListLabel311">
    <w:name w:val="ListLabel 311"/>
    <w:qFormat/>
    <w:rPr>
      <w:rFonts w:cs="OpenSymbol, 'Arial Unicode MS'"/>
    </w:rPr>
  </w:style>
  <w:style w:type="character" w:customStyle="1" w:styleId="ListLabel312">
    <w:name w:val="ListLabel 312"/>
    <w:qFormat/>
    <w:rPr>
      <w:rFonts w:cs="SimSun"/>
    </w:rPr>
  </w:style>
  <w:style w:type="character" w:customStyle="1" w:styleId="ListLabel313">
    <w:name w:val="ListLabel 313"/>
    <w:qFormat/>
    <w:rPr>
      <w:rFonts w:eastAsia="Times New Roman" w:cs="Arial"/>
      <w:color w:val="000000"/>
      <w:sz w:val="24"/>
      <w:szCs w:val="24"/>
    </w:rPr>
  </w:style>
  <w:style w:type="character" w:customStyle="1" w:styleId="ListLabel314">
    <w:name w:val="ListLabel 314"/>
    <w:qFormat/>
    <w:rPr>
      <w:rFonts w:cs="OpenSymbol, 'Arial Unicode MS'"/>
      <w:b w:val="0"/>
      <w:sz w:val="24"/>
    </w:rPr>
  </w:style>
  <w:style w:type="character" w:customStyle="1" w:styleId="ListLabel315">
    <w:name w:val="ListLabel 315"/>
    <w:qFormat/>
    <w:rPr>
      <w:rFonts w:cs="Arial"/>
      <w:color w:val="000000"/>
      <w:sz w:val="24"/>
      <w:szCs w:val="24"/>
    </w:rPr>
  </w:style>
  <w:style w:type="character" w:customStyle="1" w:styleId="ListLabel316">
    <w:name w:val="ListLabel 316"/>
    <w:qFormat/>
    <w:rPr>
      <w:rFonts w:cs="Arial"/>
      <w:color w:val="000000"/>
      <w:sz w:val="24"/>
      <w:szCs w:val="24"/>
    </w:rPr>
  </w:style>
  <w:style w:type="character" w:customStyle="1" w:styleId="ListLabel317">
    <w:name w:val="ListLabel 317"/>
    <w:qFormat/>
    <w:rPr>
      <w:rFonts w:cs="Arial"/>
      <w:color w:val="000000"/>
      <w:sz w:val="24"/>
      <w:szCs w:val="24"/>
    </w:rPr>
  </w:style>
  <w:style w:type="character" w:customStyle="1" w:styleId="ListLabel318">
    <w:name w:val="ListLabel 318"/>
    <w:qFormat/>
    <w:rPr>
      <w:rFonts w:cs="Arial"/>
      <w:color w:val="000000"/>
      <w:sz w:val="24"/>
      <w:szCs w:val="24"/>
    </w:rPr>
  </w:style>
  <w:style w:type="character" w:customStyle="1" w:styleId="ListLabel319">
    <w:name w:val="ListLabel 319"/>
    <w:qFormat/>
    <w:rPr>
      <w:rFonts w:cs="Arial"/>
      <w:color w:val="000000"/>
      <w:sz w:val="24"/>
      <w:szCs w:val="24"/>
    </w:rPr>
  </w:style>
  <w:style w:type="character" w:customStyle="1" w:styleId="ListLabel320">
    <w:name w:val="ListLabel 320"/>
    <w:qFormat/>
    <w:rPr>
      <w:rFonts w:cs="Arial"/>
      <w:color w:val="000000"/>
      <w:sz w:val="24"/>
      <w:szCs w:val="24"/>
    </w:rPr>
  </w:style>
  <w:style w:type="character" w:customStyle="1" w:styleId="ListLabel321">
    <w:name w:val="ListLabel 321"/>
    <w:qFormat/>
    <w:rPr>
      <w:rFonts w:cs="Arial"/>
      <w:color w:val="000000"/>
      <w:sz w:val="24"/>
      <w:szCs w:val="24"/>
    </w:rPr>
  </w:style>
  <w:style w:type="character" w:customStyle="1" w:styleId="ListLabel322">
    <w:name w:val="ListLabel 322"/>
    <w:qFormat/>
    <w:rPr>
      <w:rFonts w:cs="Arial"/>
      <w:color w:val="000000"/>
      <w:sz w:val="24"/>
      <w:szCs w:val="24"/>
    </w:rPr>
  </w:style>
  <w:style w:type="character" w:customStyle="1" w:styleId="ListLabel323">
    <w:name w:val="ListLabel 323"/>
    <w:qFormat/>
    <w:rPr>
      <w:rFonts w:cs="OpenSymbol, 'Arial Unicode MS'"/>
      <w:color w:val="000000"/>
      <w:sz w:val="24"/>
      <w:szCs w:val="24"/>
      <w:highlight w:val="white"/>
    </w:rPr>
  </w:style>
  <w:style w:type="character" w:customStyle="1" w:styleId="ListLabel324">
    <w:name w:val="ListLabel 324"/>
    <w:qFormat/>
    <w:rPr>
      <w:rFonts w:cs="OpenSymbol, 'Arial Unicode MS'"/>
      <w:b/>
    </w:rPr>
  </w:style>
  <w:style w:type="character" w:customStyle="1" w:styleId="ListLabel325">
    <w:name w:val="ListLabel 325"/>
    <w:qFormat/>
    <w:rPr>
      <w:rFonts w:cs="OpenSymbol, 'Arial Unicode MS'"/>
    </w:rPr>
  </w:style>
  <w:style w:type="character" w:customStyle="1" w:styleId="ListLabel326">
    <w:name w:val="ListLabel 326"/>
    <w:qFormat/>
    <w:rPr>
      <w:rFonts w:cs="OpenSymbol, 'Arial Unicode MS'"/>
    </w:rPr>
  </w:style>
  <w:style w:type="character" w:customStyle="1" w:styleId="ListLabel327">
    <w:name w:val="ListLabel 327"/>
    <w:qFormat/>
    <w:rPr>
      <w:rFonts w:cs="OpenSymbol, 'Arial Unicode MS'"/>
    </w:rPr>
  </w:style>
  <w:style w:type="character" w:customStyle="1" w:styleId="ListLabel328">
    <w:name w:val="ListLabel 328"/>
    <w:qFormat/>
    <w:rPr>
      <w:rFonts w:cs="OpenSymbol, 'Arial Unicode MS'"/>
    </w:rPr>
  </w:style>
  <w:style w:type="character" w:customStyle="1" w:styleId="ListLabel329">
    <w:name w:val="ListLabel 329"/>
    <w:qFormat/>
    <w:rPr>
      <w:rFonts w:cs="OpenSymbol, 'Arial Unicode MS'"/>
    </w:rPr>
  </w:style>
  <w:style w:type="character" w:customStyle="1" w:styleId="ListLabel330">
    <w:name w:val="ListLabel 330"/>
    <w:qFormat/>
    <w:rPr>
      <w:rFonts w:cs="OpenSymbol, 'Arial Unicode MS'"/>
    </w:rPr>
  </w:style>
  <w:style w:type="character" w:customStyle="1" w:styleId="ListLabel331">
    <w:name w:val="ListLabel 331"/>
    <w:qFormat/>
    <w:rPr>
      <w:rFonts w:cs="OpenSymbol, 'Arial Unicode MS'"/>
    </w:rPr>
  </w:style>
  <w:style w:type="character" w:customStyle="1" w:styleId="ListLabel332">
    <w:name w:val="ListLabel 332"/>
    <w:qFormat/>
    <w:rPr>
      <w:rFonts w:cs="OpenSymbol, 'Arial Unicode MS'"/>
    </w:rPr>
  </w:style>
  <w:style w:type="character" w:customStyle="1" w:styleId="ListLabel333">
    <w:name w:val="ListLabel 333"/>
    <w:qFormat/>
    <w:rPr>
      <w:rFonts w:cs="OpenSymbol, 'Arial Unicode MS'"/>
      <w:b/>
    </w:rPr>
  </w:style>
  <w:style w:type="character" w:customStyle="1" w:styleId="ListLabel334">
    <w:name w:val="ListLabel 334"/>
    <w:qFormat/>
    <w:rPr>
      <w:rFonts w:cs="OpenSymbol, 'Arial Unicode MS'"/>
    </w:rPr>
  </w:style>
  <w:style w:type="character" w:customStyle="1" w:styleId="ListLabel335">
    <w:name w:val="ListLabel 335"/>
    <w:qFormat/>
    <w:rPr>
      <w:rFonts w:cs="OpenSymbol, 'Arial Unicode MS'"/>
    </w:rPr>
  </w:style>
  <w:style w:type="character" w:customStyle="1" w:styleId="ListLabel336">
    <w:name w:val="ListLabel 336"/>
    <w:qFormat/>
    <w:rPr>
      <w:rFonts w:cs="OpenSymbol, 'Arial Unicode MS'"/>
    </w:rPr>
  </w:style>
  <w:style w:type="character" w:customStyle="1" w:styleId="ListLabel337">
    <w:name w:val="ListLabel 337"/>
    <w:qFormat/>
    <w:rPr>
      <w:rFonts w:cs="OpenSymbol, 'Arial Unicode MS'"/>
    </w:rPr>
  </w:style>
  <w:style w:type="character" w:customStyle="1" w:styleId="ListLabel338">
    <w:name w:val="ListLabel 338"/>
    <w:qFormat/>
    <w:rPr>
      <w:rFonts w:cs="OpenSymbol, 'Arial Unicode MS'"/>
    </w:rPr>
  </w:style>
  <w:style w:type="character" w:customStyle="1" w:styleId="ListLabel339">
    <w:name w:val="ListLabel 339"/>
    <w:qFormat/>
    <w:rPr>
      <w:rFonts w:cs="OpenSymbol, 'Arial Unicode MS'"/>
    </w:rPr>
  </w:style>
  <w:style w:type="character" w:customStyle="1" w:styleId="ListLabel340">
    <w:name w:val="ListLabel 340"/>
    <w:qFormat/>
    <w:rPr>
      <w:rFonts w:cs="OpenSymbol, 'Arial Unicode MS'"/>
    </w:rPr>
  </w:style>
  <w:style w:type="character" w:customStyle="1" w:styleId="ListLabel341">
    <w:name w:val="ListLabel 341"/>
    <w:qFormat/>
    <w:rPr>
      <w:rFonts w:cs="OpenSymbol, 'Arial Unicode MS'"/>
    </w:rPr>
  </w:style>
  <w:style w:type="character" w:customStyle="1" w:styleId="ListLabel342">
    <w:name w:val="ListLabel 342"/>
    <w:qFormat/>
    <w:rPr>
      <w:rFonts w:cs="OpenSymbol, 'Arial Unicode MS'"/>
      <w:b/>
    </w:rPr>
  </w:style>
  <w:style w:type="character" w:customStyle="1" w:styleId="ListLabel343">
    <w:name w:val="ListLabel 343"/>
    <w:qFormat/>
    <w:rPr>
      <w:rFonts w:cs="OpenSymbol, 'Arial Unicode MS'"/>
    </w:rPr>
  </w:style>
  <w:style w:type="character" w:customStyle="1" w:styleId="ListLabel344">
    <w:name w:val="ListLabel 344"/>
    <w:qFormat/>
    <w:rPr>
      <w:rFonts w:cs="OpenSymbol, 'Arial Unicode MS'"/>
    </w:rPr>
  </w:style>
  <w:style w:type="character" w:customStyle="1" w:styleId="ListLabel345">
    <w:name w:val="ListLabel 345"/>
    <w:qFormat/>
    <w:rPr>
      <w:rFonts w:cs="OpenSymbol, 'Arial Unicode MS'"/>
    </w:rPr>
  </w:style>
  <w:style w:type="character" w:customStyle="1" w:styleId="ListLabel346">
    <w:name w:val="ListLabel 346"/>
    <w:qFormat/>
    <w:rPr>
      <w:rFonts w:cs="OpenSymbol, 'Arial Unicode MS'"/>
    </w:rPr>
  </w:style>
  <w:style w:type="character" w:customStyle="1" w:styleId="ListLabel347">
    <w:name w:val="ListLabel 347"/>
    <w:qFormat/>
    <w:rPr>
      <w:rFonts w:cs="OpenSymbol, 'Arial Unicode MS'"/>
    </w:rPr>
  </w:style>
  <w:style w:type="character" w:customStyle="1" w:styleId="ListLabel348">
    <w:name w:val="ListLabel 348"/>
    <w:qFormat/>
    <w:rPr>
      <w:rFonts w:cs="OpenSymbol, 'Arial Unicode MS'"/>
    </w:rPr>
  </w:style>
  <w:style w:type="character" w:customStyle="1" w:styleId="ListLabel349">
    <w:name w:val="ListLabel 349"/>
    <w:qFormat/>
    <w:rPr>
      <w:rFonts w:cs="OpenSymbol, 'Arial Unicode MS'"/>
    </w:rPr>
  </w:style>
  <w:style w:type="character" w:customStyle="1" w:styleId="ListLabel350">
    <w:name w:val="ListLabel 350"/>
    <w:qFormat/>
    <w:rPr>
      <w:rFonts w:cs="OpenSymbol, 'Arial Unicode MS'"/>
    </w:rPr>
  </w:style>
  <w:style w:type="character" w:customStyle="1" w:styleId="ListLabel351">
    <w:name w:val="ListLabel 351"/>
    <w:qFormat/>
    <w:rPr>
      <w:rFonts w:cs="OpenSymbol, 'Arial Unicode MS'"/>
      <w:b/>
    </w:rPr>
  </w:style>
  <w:style w:type="character" w:customStyle="1" w:styleId="ListLabel352">
    <w:name w:val="ListLabel 352"/>
    <w:qFormat/>
    <w:rPr>
      <w:rFonts w:cs="OpenSymbol, 'Arial Unicode MS'"/>
    </w:rPr>
  </w:style>
  <w:style w:type="character" w:customStyle="1" w:styleId="ListLabel353">
    <w:name w:val="ListLabel 353"/>
    <w:qFormat/>
    <w:rPr>
      <w:rFonts w:cs="OpenSymbol, 'Arial Unicode MS'"/>
    </w:rPr>
  </w:style>
  <w:style w:type="character" w:customStyle="1" w:styleId="ListLabel354">
    <w:name w:val="ListLabel 354"/>
    <w:qFormat/>
    <w:rPr>
      <w:rFonts w:cs="OpenSymbol, 'Arial Unicode MS'"/>
    </w:rPr>
  </w:style>
  <w:style w:type="character" w:customStyle="1" w:styleId="ListLabel355">
    <w:name w:val="ListLabel 355"/>
    <w:qFormat/>
    <w:rPr>
      <w:rFonts w:cs="OpenSymbol, 'Arial Unicode MS'"/>
    </w:rPr>
  </w:style>
  <w:style w:type="character" w:customStyle="1" w:styleId="ListLabel356">
    <w:name w:val="ListLabel 356"/>
    <w:qFormat/>
    <w:rPr>
      <w:rFonts w:cs="OpenSymbol, 'Arial Unicode MS'"/>
    </w:rPr>
  </w:style>
  <w:style w:type="character" w:customStyle="1" w:styleId="ListLabel357">
    <w:name w:val="ListLabel 357"/>
    <w:qFormat/>
    <w:rPr>
      <w:rFonts w:cs="OpenSymbol, 'Arial Unicode MS'"/>
    </w:rPr>
  </w:style>
  <w:style w:type="character" w:customStyle="1" w:styleId="ListLabel358">
    <w:name w:val="ListLabel 358"/>
    <w:qFormat/>
    <w:rPr>
      <w:rFonts w:cs="OpenSymbol, 'Arial Unicode MS'"/>
    </w:rPr>
  </w:style>
  <w:style w:type="character" w:customStyle="1" w:styleId="ListLabel359">
    <w:name w:val="ListLabel 359"/>
    <w:qFormat/>
    <w:rPr>
      <w:rFonts w:cs="OpenSymbol, 'Arial Unicode MS'"/>
    </w:rPr>
  </w:style>
  <w:style w:type="character" w:customStyle="1" w:styleId="ListLabel360">
    <w:name w:val="ListLabel 360"/>
    <w:qFormat/>
    <w:rPr>
      <w:rFonts w:ascii="Times New Roman" w:hAnsi="Times New Roman" w:cs="OpenSymbol, 'Arial Unicode MS'"/>
      <w:b w:val="0"/>
      <w:sz w:val="24"/>
    </w:rPr>
  </w:style>
  <w:style w:type="character" w:customStyle="1" w:styleId="ListLabel361">
    <w:name w:val="ListLabel 361"/>
    <w:qFormat/>
    <w:rPr>
      <w:rFonts w:cs="OpenSymbol, 'Arial Unicode MS'"/>
    </w:rPr>
  </w:style>
  <w:style w:type="character" w:customStyle="1" w:styleId="ListLabel362">
    <w:name w:val="ListLabel 362"/>
    <w:qFormat/>
    <w:rPr>
      <w:rFonts w:cs="OpenSymbol, 'Arial Unicode MS'"/>
    </w:rPr>
  </w:style>
  <w:style w:type="character" w:customStyle="1" w:styleId="ListLabel363">
    <w:name w:val="ListLabel 363"/>
    <w:qFormat/>
    <w:rPr>
      <w:rFonts w:cs="OpenSymbol, 'Arial Unicode MS'"/>
    </w:rPr>
  </w:style>
  <w:style w:type="character" w:customStyle="1" w:styleId="ListLabel364">
    <w:name w:val="ListLabel 364"/>
    <w:qFormat/>
    <w:rPr>
      <w:rFonts w:cs="OpenSymbol, 'Arial Unicode MS'"/>
    </w:rPr>
  </w:style>
  <w:style w:type="character" w:customStyle="1" w:styleId="ListLabel365">
    <w:name w:val="ListLabel 365"/>
    <w:qFormat/>
    <w:rPr>
      <w:rFonts w:cs="OpenSymbol, 'Arial Unicode MS'"/>
    </w:rPr>
  </w:style>
  <w:style w:type="character" w:customStyle="1" w:styleId="ListLabel366">
    <w:name w:val="ListLabel 366"/>
    <w:qFormat/>
    <w:rPr>
      <w:rFonts w:cs="OpenSymbol, 'Arial Unicode MS'"/>
    </w:rPr>
  </w:style>
  <w:style w:type="character" w:customStyle="1" w:styleId="ListLabel367">
    <w:name w:val="ListLabel 367"/>
    <w:qFormat/>
    <w:rPr>
      <w:rFonts w:cs="OpenSymbol, 'Arial Unicode MS'"/>
    </w:rPr>
  </w:style>
  <w:style w:type="character" w:customStyle="1" w:styleId="ListLabel368">
    <w:name w:val="ListLabel 368"/>
    <w:qFormat/>
    <w:rPr>
      <w:rFonts w:cs="OpenSymbol, 'Arial Unicode MS'"/>
    </w:rPr>
  </w:style>
  <w:style w:type="character" w:customStyle="1" w:styleId="ListLabel369">
    <w:name w:val="ListLabel 369"/>
    <w:qFormat/>
    <w:rPr>
      <w:rFonts w:cs="OpenSymbol, 'Arial Unicode MS'"/>
      <w:sz w:val="24"/>
    </w:rPr>
  </w:style>
  <w:style w:type="character" w:customStyle="1" w:styleId="ListLabel370">
    <w:name w:val="ListLabel 370"/>
    <w:qFormat/>
    <w:rPr>
      <w:rFonts w:cs="OpenSymbol, 'Arial Unicode MS'"/>
    </w:rPr>
  </w:style>
  <w:style w:type="character" w:customStyle="1" w:styleId="ListLabel371">
    <w:name w:val="ListLabel 371"/>
    <w:qFormat/>
    <w:rPr>
      <w:rFonts w:cs="OpenSymbol, 'Arial Unicode MS'"/>
    </w:rPr>
  </w:style>
  <w:style w:type="character" w:customStyle="1" w:styleId="ListLabel372">
    <w:name w:val="ListLabel 372"/>
    <w:qFormat/>
    <w:rPr>
      <w:rFonts w:cs="OpenSymbol, 'Arial Unicode MS'"/>
    </w:rPr>
  </w:style>
  <w:style w:type="character" w:customStyle="1" w:styleId="ListLabel373">
    <w:name w:val="ListLabel 373"/>
    <w:qFormat/>
    <w:rPr>
      <w:rFonts w:cs="OpenSymbol, 'Arial Unicode MS'"/>
    </w:rPr>
  </w:style>
  <w:style w:type="character" w:customStyle="1" w:styleId="ListLabel374">
    <w:name w:val="ListLabel 374"/>
    <w:qFormat/>
    <w:rPr>
      <w:rFonts w:cs="OpenSymbol, 'Arial Unicode MS'"/>
    </w:rPr>
  </w:style>
  <w:style w:type="character" w:customStyle="1" w:styleId="ListLabel375">
    <w:name w:val="ListLabel 375"/>
    <w:qFormat/>
    <w:rPr>
      <w:rFonts w:cs="OpenSymbol, 'Arial Unicode MS'"/>
    </w:rPr>
  </w:style>
  <w:style w:type="character" w:customStyle="1" w:styleId="ListLabel376">
    <w:name w:val="ListLabel 376"/>
    <w:qFormat/>
    <w:rPr>
      <w:rFonts w:cs="OpenSymbol, 'Arial Unicode MS'"/>
    </w:rPr>
  </w:style>
  <w:style w:type="character" w:customStyle="1" w:styleId="ListLabel377">
    <w:name w:val="ListLabel 377"/>
    <w:qFormat/>
    <w:rPr>
      <w:rFonts w:cs="OpenSymbol, 'Arial Unicode MS'"/>
    </w:rPr>
  </w:style>
  <w:style w:type="character" w:customStyle="1" w:styleId="ListLabel378">
    <w:name w:val="ListLabel 378"/>
    <w:qFormat/>
    <w:rPr>
      <w:rFonts w:cs="OpenSymbol, 'Arial Unicode MS'"/>
    </w:rPr>
  </w:style>
  <w:style w:type="character" w:customStyle="1" w:styleId="ListLabel379">
    <w:name w:val="ListLabel 379"/>
    <w:qFormat/>
    <w:rPr>
      <w:rFonts w:cs="OpenSymbol, 'Arial Unicode MS'"/>
    </w:rPr>
  </w:style>
  <w:style w:type="character" w:customStyle="1" w:styleId="ListLabel380">
    <w:name w:val="ListLabel 380"/>
    <w:qFormat/>
    <w:rPr>
      <w:rFonts w:cs="OpenSymbol, 'Arial Unicode MS'"/>
    </w:rPr>
  </w:style>
  <w:style w:type="character" w:customStyle="1" w:styleId="ListLabel381">
    <w:name w:val="ListLabel 381"/>
    <w:qFormat/>
    <w:rPr>
      <w:rFonts w:cs="OpenSymbol, 'Arial Unicode MS'"/>
    </w:rPr>
  </w:style>
  <w:style w:type="character" w:customStyle="1" w:styleId="ListLabel382">
    <w:name w:val="ListLabel 382"/>
    <w:qFormat/>
    <w:rPr>
      <w:rFonts w:cs="OpenSymbol, 'Arial Unicode MS'"/>
    </w:rPr>
  </w:style>
  <w:style w:type="character" w:customStyle="1" w:styleId="ListLabel383">
    <w:name w:val="ListLabel 383"/>
    <w:qFormat/>
    <w:rPr>
      <w:rFonts w:cs="OpenSymbol, 'Arial Unicode MS'"/>
    </w:rPr>
  </w:style>
  <w:style w:type="character" w:customStyle="1" w:styleId="ListLabel384">
    <w:name w:val="ListLabel 384"/>
    <w:qFormat/>
    <w:rPr>
      <w:rFonts w:cs="OpenSymbol, 'Arial Unicode MS'"/>
    </w:rPr>
  </w:style>
  <w:style w:type="character" w:customStyle="1" w:styleId="ListLabel385">
    <w:name w:val="ListLabel 385"/>
    <w:qFormat/>
    <w:rPr>
      <w:rFonts w:cs="OpenSymbol, 'Arial Unicode MS'"/>
    </w:rPr>
  </w:style>
  <w:style w:type="character" w:customStyle="1" w:styleId="ListLabel386">
    <w:name w:val="ListLabel 386"/>
    <w:qFormat/>
    <w:rPr>
      <w:rFonts w:cs="OpenSymbol, 'Arial Unicode MS'"/>
    </w:rPr>
  </w:style>
  <w:style w:type="character" w:customStyle="1" w:styleId="ListLabel387">
    <w:name w:val="ListLabel 387"/>
    <w:qFormat/>
    <w:rPr>
      <w:rFonts w:cs="OpenSymbol, 'Arial Unicode MS'"/>
      <w:b w:val="0"/>
    </w:rPr>
  </w:style>
  <w:style w:type="character" w:customStyle="1" w:styleId="ListLabel388">
    <w:name w:val="ListLabel 388"/>
    <w:qFormat/>
    <w:rPr>
      <w:rFonts w:cs="OpenSymbol, 'Arial Unicode MS'"/>
    </w:rPr>
  </w:style>
  <w:style w:type="character" w:customStyle="1" w:styleId="ListLabel389">
    <w:name w:val="ListLabel 389"/>
    <w:qFormat/>
    <w:rPr>
      <w:rFonts w:cs="OpenSymbol, 'Arial Unicode MS'"/>
    </w:rPr>
  </w:style>
  <w:style w:type="character" w:customStyle="1" w:styleId="ListLabel390">
    <w:name w:val="ListLabel 390"/>
    <w:qFormat/>
    <w:rPr>
      <w:rFonts w:cs="OpenSymbol, 'Arial Unicode MS'"/>
    </w:rPr>
  </w:style>
  <w:style w:type="character" w:customStyle="1" w:styleId="ListLabel391">
    <w:name w:val="ListLabel 391"/>
    <w:qFormat/>
    <w:rPr>
      <w:rFonts w:cs="OpenSymbol, 'Arial Unicode MS'"/>
    </w:rPr>
  </w:style>
  <w:style w:type="character" w:customStyle="1" w:styleId="ListLabel392">
    <w:name w:val="ListLabel 392"/>
    <w:qFormat/>
    <w:rPr>
      <w:rFonts w:cs="OpenSymbol, 'Arial Unicode MS'"/>
    </w:rPr>
  </w:style>
  <w:style w:type="character" w:customStyle="1" w:styleId="ListLabel393">
    <w:name w:val="ListLabel 393"/>
    <w:qFormat/>
    <w:rPr>
      <w:rFonts w:cs="OpenSymbol, 'Arial Unicode MS'"/>
    </w:rPr>
  </w:style>
  <w:style w:type="character" w:customStyle="1" w:styleId="ListLabel394">
    <w:name w:val="ListLabel 394"/>
    <w:qFormat/>
    <w:rPr>
      <w:rFonts w:cs="OpenSymbol, 'Arial Unicode MS'"/>
    </w:rPr>
  </w:style>
  <w:style w:type="character" w:customStyle="1" w:styleId="ListLabel395">
    <w:name w:val="ListLabel 395"/>
    <w:qFormat/>
    <w:rPr>
      <w:rFonts w:cs="OpenSymbol, 'Arial Unicode MS'"/>
    </w:rPr>
  </w:style>
  <w:style w:type="character" w:customStyle="1" w:styleId="ListLabel396">
    <w:name w:val="ListLabel 396"/>
    <w:qFormat/>
    <w:rPr>
      <w:rFonts w:cs="SimSun"/>
    </w:rPr>
  </w:style>
  <w:style w:type="character" w:customStyle="1" w:styleId="ListLabel397">
    <w:name w:val="ListLabel 397"/>
    <w:qFormat/>
    <w:rPr>
      <w:rFonts w:eastAsia="Times New Roman" w:cs="Arial"/>
      <w:color w:val="000000"/>
      <w:sz w:val="24"/>
      <w:szCs w:val="24"/>
    </w:rPr>
  </w:style>
  <w:style w:type="character" w:customStyle="1" w:styleId="ListLabel398">
    <w:name w:val="ListLabel 398"/>
    <w:qFormat/>
    <w:rPr>
      <w:rFonts w:cs="OpenSymbol, 'Arial Unicode MS'"/>
      <w:b w:val="0"/>
      <w:sz w:val="24"/>
    </w:rPr>
  </w:style>
  <w:style w:type="character" w:customStyle="1" w:styleId="ListLabel399">
    <w:name w:val="ListLabel 399"/>
    <w:qFormat/>
    <w:rPr>
      <w:rFonts w:cs="Arial"/>
      <w:color w:val="000000"/>
      <w:sz w:val="24"/>
      <w:szCs w:val="24"/>
    </w:rPr>
  </w:style>
  <w:style w:type="character" w:customStyle="1" w:styleId="ListLabel400">
    <w:name w:val="ListLabel 400"/>
    <w:qFormat/>
    <w:rPr>
      <w:rFonts w:cs="Arial"/>
      <w:color w:val="000000"/>
      <w:sz w:val="24"/>
      <w:szCs w:val="24"/>
    </w:rPr>
  </w:style>
  <w:style w:type="character" w:customStyle="1" w:styleId="ListLabel401">
    <w:name w:val="ListLabel 401"/>
    <w:qFormat/>
    <w:rPr>
      <w:rFonts w:cs="Arial"/>
      <w:color w:val="000000"/>
      <w:sz w:val="24"/>
      <w:szCs w:val="24"/>
    </w:rPr>
  </w:style>
  <w:style w:type="character" w:customStyle="1" w:styleId="ListLabel402">
    <w:name w:val="ListLabel 402"/>
    <w:qFormat/>
    <w:rPr>
      <w:rFonts w:cs="Arial"/>
      <w:color w:val="000000"/>
      <w:sz w:val="24"/>
      <w:szCs w:val="24"/>
    </w:rPr>
  </w:style>
  <w:style w:type="character" w:customStyle="1" w:styleId="ListLabel403">
    <w:name w:val="ListLabel 403"/>
    <w:qFormat/>
    <w:rPr>
      <w:rFonts w:cs="Arial"/>
      <w:color w:val="000000"/>
      <w:sz w:val="24"/>
      <w:szCs w:val="24"/>
    </w:rPr>
  </w:style>
  <w:style w:type="character" w:customStyle="1" w:styleId="ListLabel404">
    <w:name w:val="ListLabel 404"/>
    <w:qFormat/>
    <w:rPr>
      <w:rFonts w:cs="Arial"/>
      <w:color w:val="000000"/>
      <w:sz w:val="24"/>
      <w:szCs w:val="24"/>
    </w:rPr>
  </w:style>
  <w:style w:type="character" w:customStyle="1" w:styleId="ListLabel405">
    <w:name w:val="ListLabel 405"/>
    <w:qFormat/>
    <w:rPr>
      <w:rFonts w:cs="Arial"/>
      <w:color w:val="000000"/>
      <w:sz w:val="24"/>
      <w:szCs w:val="24"/>
    </w:rPr>
  </w:style>
  <w:style w:type="character" w:customStyle="1" w:styleId="ListLabel406">
    <w:name w:val="ListLabel 406"/>
    <w:qFormat/>
    <w:rPr>
      <w:rFonts w:cs="Arial"/>
      <w:color w:val="000000"/>
      <w:sz w:val="24"/>
      <w:szCs w:val="24"/>
    </w:rPr>
  </w:style>
  <w:style w:type="character" w:customStyle="1" w:styleId="ListLabel407">
    <w:name w:val="ListLabel 407"/>
    <w:qFormat/>
    <w:rPr>
      <w:rFonts w:cs="OpenSymbol, 'Arial Unicode MS'"/>
      <w:color w:val="000000"/>
      <w:sz w:val="24"/>
      <w:szCs w:val="24"/>
      <w:highlight w:val="white"/>
    </w:rPr>
  </w:style>
  <w:style w:type="character" w:customStyle="1" w:styleId="ListLabel408">
    <w:name w:val="ListLabel 408"/>
    <w:qFormat/>
    <w:rPr>
      <w:rFonts w:cs="OpenSymbol, 'Arial Unicode MS'"/>
      <w:b/>
    </w:rPr>
  </w:style>
  <w:style w:type="character" w:customStyle="1" w:styleId="ListLabel409">
    <w:name w:val="ListLabel 409"/>
    <w:qFormat/>
    <w:rPr>
      <w:rFonts w:cs="OpenSymbol, 'Arial Unicode MS'"/>
    </w:rPr>
  </w:style>
  <w:style w:type="character" w:customStyle="1" w:styleId="ListLabel410">
    <w:name w:val="ListLabel 410"/>
    <w:qFormat/>
    <w:rPr>
      <w:rFonts w:cs="OpenSymbol, 'Arial Unicode MS'"/>
    </w:rPr>
  </w:style>
  <w:style w:type="character" w:customStyle="1" w:styleId="ListLabel411">
    <w:name w:val="ListLabel 411"/>
    <w:qFormat/>
    <w:rPr>
      <w:rFonts w:cs="OpenSymbol, 'Arial Unicode MS'"/>
    </w:rPr>
  </w:style>
  <w:style w:type="character" w:customStyle="1" w:styleId="ListLabel412">
    <w:name w:val="ListLabel 412"/>
    <w:qFormat/>
    <w:rPr>
      <w:rFonts w:cs="OpenSymbol, 'Arial Unicode MS'"/>
    </w:rPr>
  </w:style>
  <w:style w:type="character" w:customStyle="1" w:styleId="ListLabel413">
    <w:name w:val="ListLabel 413"/>
    <w:qFormat/>
    <w:rPr>
      <w:rFonts w:cs="OpenSymbol, 'Arial Unicode MS'"/>
    </w:rPr>
  </w:style>
  <w:style w:type="character" w:customStyle="1" w:styleId="ListLabel414">
    <w:name w:val="ListLabel 414"/>
    <w:qFormat/>
    <w:rPr>
      <w:rFonts w:cs="OpenSymbol, 'Arial Unicode MS'"/>
    </w:rPr>
  </w:style>
  <w:style w:type="character" w:customStyle="1" w:styleId="ListLabel415">
    <w:name w:val="ListLabel 415"/>
    <w:qFormat/>
    <w:rPr>
      <w:rFonts w:cs="OpenSymbol, 'Arial Unicode MS'"/>
    </w:rPr>
  </w:style>
  <w:style w:type="character" w:customStyle="1" w:styleId="ListLabel416">
    <w:name w:val="ListLabel 416"/>
    <w:qFormat/>
    <w:rPr>
      <w:rFonts w:cs="OpenSymbol, 'Arial Unicode MS'"/>
    </w:rPr>
  </w:style>
  <w:style w:type="character" w:customStyle="1" w:styleId="ListLabel417">
    <w:name w:val="ListLabel 417"/>
    <w:qFormat/>
    <w:rPr>
      <w:rFonts w:cs="OpenSymbol, 'Arial Unicode MS'"/>
      <w:b/>
    </w:rPr>
  </w:style>
  <w:style w:type="character" w:customStyle="1" w:styleId="ListLabel418">
    <w:name w:val="ListLabel 418"/>
    <w:qFormat/>
    <w:rPr>
      <w:rFonts w:cs="OpenSymbol, 'Arial Unicode MS'"/>
    </w:rPr>
  </w:style>
  <w:style w:type="character" w:customStyle="1" w:styleId="ListLabel419">
    <w:name w:val="ListLabel 419"/>
    <w:qFormat/>
    <w:rPr>
      <w:rFonts w:cs="OpenSymbol, 'Arial Unicode MS'"/>
    </w:rPr>
  </w:style>
  <w:style w:type="character" w:customStyle="1" w:styleId="ListLabel420">
    <w:name w:val="ListLabel 420"/>
    <w:qFormat/>
    <w:rPr>
      <w:rFonts w:cs="OpenSymbol, 'Arial Unicode MS'"/>
    </w:rPr>
  </w:style>
  <w:style w:type="character" w:customStyle="1" w:styleId="ListLabel421">
    <w:name w:val="ListLabel 421"/>
    <w:qFormat/>
    <w:rPr>
      <w:rFonts w:cs="OpenSymbol, 'Arial Unicode MS'"/>
    </w:rPr>
  </w:style>
  <w:style w:type="character" w:customStyle="1" w:styleId="ListLabel422">
    <w:name w:val="ListLabel 422"/>
    <w:qFormat/>
    <w:rPr>
      <w:rFonts w:cs="OpenSymbol, 'Arial Unicode MS'"/>
    </w:rPr>
  </w:style>
  <w:style w:type="character" w:customStyle="1" w:styleId="ListLabel423">
    <w:name w:val="ListLabel 423"/>
    <w:qFormat/>
    <w:rPr>
      <w:rFonts w:cs="OpenSymbol, 'Arial Unicode MS'"/>
    </w:rPr>
  </w:style>
  <w:style w:type="character" w:customStyle="1" w:styleId="ListLabel424">
    <w:name w:val="ListLabel 424"/>
    <w:qFormat/>
    <w:rPr>
      <w:rFonts w:cs="OpenSymbol, 'Arial Unicode MS'"/>
    </w:rPr>
  </w:style>
  <w:style w:type="character" w:customStyle="1" w:styleId="ListLabel425">
    <w:name w:val="ListLabel 425"/>
    <w:qFormat/>
    <w:rPr>
      <w:rFonts w:cs="OpenSymbol, 'Arial Unicode MS'"/>
    </w:rPr>
  </w:style>
  <w:style w:type="character" w:customStyle="1" w:styleId="ListLabel426">
    <w:name w:val="ListLabel 426"/>
    <w:qFormat/>
    <w:rPr>
      <w:rFonts w:cs="OpenSymbol, 'Arial Unicode MS'"/>
      <w:b/>
    </w:rPr>
  </w:style>
  <w:style w:type="character" w:customStyle="1" w:styleId="ListLabel427">
    <w:name w:val="ListLabel 427"/>
    <w:qFormat/>
    <w:rPr>
      <w:rFonts w:cs="OpenSymbol, 'Arial Unicode MS'"/>
    </w:rPr>
  </w:style>
  <w:style w:type="character" w:customStyle="1" w:styleId="ListLabel428">
    <w:name w:val="ListLabel 428"/>
    <w:qFormat/>
    <w:rPr>
      <w:rFonts w:cs="OpenSymbol, 'Arial Unicode MS'"/>
    </w:rPr>
  </w:style>
  <w:style w:type="character" w:customStyle="1" w:styleId="ListLabel429">
    <w:name w:val="ListLabel 429"/>
    <w:qFormat/>
    <w:rPr>
      <w:rFonts w:cs="OpenSymbol, 'Arial Unicode MS'"/>
    </w:rPr>
  </w:style>
  <w:style w:type="character" w:customStyle="1" w:styleId="ListLabel430">
    <w:name w:val="ListLabel 430"/>
    <w:qFormat/>
    <w:rPr>
      <w:rFonts w:cs="OpenSymbol, 'Arial Unicode MS'"/>
    </w:rPr>
  </w:style>
  <w:style w:type="character" w:customStyle="1" w:styleId="ListLabel431">
    <w:name w:val="ListLabel 431"/>
    <w:qFormat/>
    <w:rPr>
      <w:rFonts w:cs="OpenSymbol, 'Arial Unicode MS'"/>
    </w:rPr>
  </w:style>
  <w:style w:type="character" w:customStyle="1" w:styleId="ListLabel432">
    <w:name w:val="ListLabel 432"/>
    <w:qFormat/>
    <w:rPr>
      <w:rFonts w:cs="OpenSymbol, 'Arial Unicode MS'"/>
    </w:rPr>
  </w:style>
  <w:style w:type="character" w:customStyle="1" w:styleId="ListLabel433">
    <w:name w:val="ListLabel 433"/>
    <w:qFormat/>
    <w:rPr>
      <w:rFonts w:cs="OpenSymbol, 'Arial Unicode MS'"/>
    </w:rPr>
  </w:style>
  <w:style w:type="character" w:customStyle="1" w:styleId="ListLabel434">
    <w:name w:val="ListLabel 434"/>
    <w:qFormat/>
    <w:rPr>
      <w:rFonts w:cs="OpenSymbol, 'Arial Unicode MS'"/>
    </w:rPr>
  </w:style>
  <w:style w:type="character" w:customStyle="1" w:styleId="ListLabel435">
    <w:name w:val="ListLabel 435"/>
    <w:qFormat/>
    <w:rPr>
      <w:rFonts w:cs="OpenSymbol, 'Arial Unicode MS'"/>
      <w:b/>
    </w:rPr>
  </w:style>
  <w:style w:type="character" w:customStyle="1" w:styleId="ListLabel436">
    <w:name w:val="ListLabel 436"/>
    <w:qFormat/>
    <w:rPr>
      <w:rFonts w:cs="OpenSymbol, 'Arial Unicode MS'"/>
    </w:rPr>
  </w:style>
  <w:style w:type="character" w:customStyle="1" w:styleId="ListLabel437">
    <w:name w:val="ListLabel 437"/>
    <w:qFormat/>
    <w:rPr>
      <w:rFonts w:cs="OpenSymbol, 'Arial Unicode MS'"/>
    </w:rPr>
  </w:style>
  <w:style w:type="character" w:customStyle="1" w:styleId="ListLabel438">
    <w:name w:val="ListLabel 438"/>
    <w:qFormat/>
    <w:rPr>
      <w:rFonts w:cs="OpenSymbol, 'Arial Unicode MS'"/>
    </w:rPr>
  </w:style>
  <w:style w:type="character" w:customStyle="1" w:styleId="ListLabel439">
    <w:name w:val="ListLabel 439"/>
    <w:qFormat/>
    <w:rPr>
      <w:rFonts w:cs="OpenSymbol, 'Arial Unicode MS'"/>
    </w:rPr>
  </w:style>
  <w:style w:type="character" w:customStyle="1" w:styleId="ListLabel440">
    <w:name w:val="ListLabel 440"/>
    <w:qFormat/>
    <w:rPr>
      <w:rFonts w:cs="OpenSymbol, 'Arial Unicode MS'"/>
    </w:rPr>
  </w:style>
  <w:style w:type="character" w:customStyle="1" w:styleId="ListLabel441">
    <w:name w:val="ListLabel 441"/>
    <w:qFormat/>
    <w:rPr>
      <w:rFonts w:cs="OpenSymbol, 'Arial Unicode MS'"/>
    </w:rPr>
  </w:style>
  <w:style w:type="character" w:customStyle="1" w:styleId="ListLabel442">
    <w:name w:val="ListLabel 442"/>
    <w:qFormat/>
    <w:rPr>
      <w:rFonts w:cs="OpenSymbol, 'Arial Unicode MS'"/>
    </w:rPr>
  </w:style>
  <w:style w:type="character" w:customStyle="1" w:styleId="ListLabel443">
    <w:name w:val="ListLabel 443"/>
    <w:qFormat/>
    <w:rPr>
      <w:rFonts w:cs="OpenSymbol, 'Arial Unicode MS'"/>
    </w:rPr>
  </w:style>
  <w:style w:type="character" w:customStyle="1" w:styleId="ListLabel444">
    <w:name w:val="ListLabel 444"/>
    <w:qFormat/>
    <w:rPr>
      <w:rFonts w:ascii="Times New Roman" w:hAnsi="Times New Roman" w:cs="OpenSymbol, 'Arial Unicode MS'"/>
      <w:b w:val="0"/>
      <w:sz w:val="24"/>
    </w:rPr>
  </w:style>
  <w:style w:type="character" w:customStyle="1" w:styleId="ListLabel445">
    <w:name w:val="ListLabel 445"/>
    <w:qFormat/>
    <w:rPr>
      <w:rFonts w:cs="OpenSymbol, 'Arial Unicode MS'"/>
    </w:rPr>
  </w:style>
  <w:style w:type="character" w:customStyle="1" w:styleId="ListLabel446">
    <w:name w:val="ListLabel 446"/>
    <w:qFormat/>
    <w:rPr>
      <w:rFonts w:cs="OpenSymbol, 'Arial Unicode MS'"/>
    </w:rPr>
  </w:style>
  <w:style w:type="character" w:customStyle="1" w:styleId="ListLabel447">
    <w:name w:val="ListLabel 447"/>
    <w:qFormat/>
    <w:rPr>
      <w:rFonts w:cs="OpenSymbol, 'Arial Unicode MS'"/>
    </w:rPr>
  </w:style>
  <w:style w:type="character" w:customStyle="1" w:styleId="ListLabel448">
    <w:name w:val="ListLabel 448"/>
    <w:qFormat/>
    <w:rPr>
      <w:rFonts w:cs="OpenSymbol, 'Arial Unicode MS'"/>
    </w:rPr>
  </w:style>
  <w:style w:type="character" w:customStyle="1" w:styleId="ListLabel449">
    <w:name w:val="ListLabel 449"/>
    <w:qFormat/>
    <w:rPr>
      <w:rFonts w:cs="OpenSymbol, 'Arial Unicode MS'"/>
    </w:rPr>
  </w:style>
  <w:style w:type="character" w:customStyle="1" w:styleId="ListLabel450">
    <w:name w:val="ListLabel 450"/>
    <w:qFormat/>
    <w:rPr>
      <w:rFonts w:cs="OpenSymbol, 'Arial Unicode MS'"/>
    </w:rPr>
  </w:style>
  <w:style w:type="character" w:customStyle="1" w:styleId="ListLabel451">
    <w:name w:val="ListLabel 451"/>
    <w:qFormat/>
    <w:rPr>
      <w:rFonts w:cs="OpenSymbol, 'Arial Unicode MS'"/>
    </w:rPr>
  </w:style>
  <w:style w:type="character" w:customStyle="1" w:styleId="ListLabel452">
    <w:name w:val="ListLabel 452"/>
    <w:qFormat/>
    <w:rPr>
      <w:rFonts w:cs="OpenSymbol, 'Arial Unicode MS'"/>
    </w:rPr>
  </w:style>
  <w:style w:type="character" w:customStyle="1" w:styleId="ListLabel453">
    <w:name w:val="ListLabel 453"/>
    <w:qFormat/>
    <w:rPr>
      <w:rFonts w:cs="OpenSymbol, 'Arial Unicode MS'"/>
      <w:sz w:val="24"/>
    </w:rPr>
  </w:style>
  <w:style w:type="character" w:customStyle="1" w:styleId="ListLabel454">
    <w:name w:val="ListLabel 454"/>
    <w:qFormat/>
    <w:rPr>
      <w:rFonts w:cs="OpenSymbol, 'Arial Unicode MS'"/>
    </w:rPr>
  </w:style>
  <w:style w:type="character" w:customStyle="1" w:styleId="ListLabel455">
    <w:name w:val="ListLabel 455"/>
    <w:qFormat/>
    <w:rPr>
      <w:rFonts w:cs="OpenSymbol, 'Arial Unicode MS'"/>
    </w:rPr>
  </w:style>
  <w:style w:type="character" w:customStyle="1" w:styleId="ListLabel456">
    <w:name w:val="ListLabel 456"/>
    <w:qFormat/>
    <w:rPr>
      <w:rFonts w:cs="OpenSymbol, 'Arial Unicode MS'"/>
    </w:rPr>
  </w:style>
  <w:style w:type="character" w:customStyle="1" w:styleId="ListLabel457">
    <w:name w:val="ListLabel 457"/>
    <w:qFormat/>
    <w:rPr>
      <w:rFonts w:cs="OpenSymbol, 'Arial Unicode MS'"/>
    </w:rPr>
  </w:style>
  <w:style w:type="character" w:customStyle="1" w:styleId="ListLabel458">
    <w:name w:val="ListLabel 458"/>
    <w:qFormat/>
    <w:rPr>
      <w:rFonts w:cs="OpenSymbol, 'Arial Unicode MS'"/>
    </w:rPr>
  </w:style>
  <w:style w:type="character" w:customStyle="1" w:styleId="ListLabel459">
    <w:name w:val="ListLabel 459"/>
    <w:qFormat/>
    <w:rPr>
      <w:rFonts w:cs="OpenSymbol, 'Arial Unicode MS'"/>
    </w:rPr>
  </w:style>
  <w:style w:type="character" w:customStyle="1" w:styleId="ListLabel460">
    <w:name w:val="ListLabel 460"/>
    <w:qFormat/>
    <w:rPr>
      <w:rFonts w:cs="OpenSymbol, 'Arial Unicode MS'"/>
    </w:rPr>
  </w:style>
  <w:style w:type="character" w:customStyle="1" w:styleId="ListLabel461">
    <w:name w:val="ListLabel 461"/>
    <w:qFormat/>
    <w:rPr>
      <w:rFonts w:cs="OpenSymbol, 'Arial Unicode MS'"/>
    </w:rPr>
  </w:style>
  <w:style w:type="character" w:customStyle="1" w:styleId="ListLabel462">
    <w:name w:val="ListLabel 462"/>
    <w:qFormat/>
    <w:rPr>
      <w:rFonts w:cs="OpenSymbol, 'Arial Unicode MS'"/>
    </w:rPr>
  </w:style>
  <w:style w:type="character" w:customStyle="1" w:styleId="ListLabel463">
    <w:name w:val="ListLabel 463"/>
    <w:qFormat/>
    <w:rPr>
      <w:rFonts w:cs="OpenSymbol, 'Arial Unicode MS'"/>
    </w:rPr>
  </w:style>
  <w:style w:type="character" w:customStyle="1" w:styleId="ListLabel464">
    <w:name w:val="ListLabel 464"/>
    <w:qFormat/>
    <w:rPr>
      <w:rFonts w:cs="OpenSymbol, 'Arial Unicode MS'"/>
    </w:rPr>
  </w:style>
  <w:style w:type="character" w:customStyle="1" w:styleId="ListLabel465">
    <w:name w:val="ListLabel 465"/>
    <w:qFormat/>
    <w:rPr>
      <w:rFonts w:cs="OpenSymbol, 'Arial Unicode MS'"/>
    </w:rPr>
  </w:style>
  <w:style w:type="character" w:customStyle="1" w:styleId="ListLabel466">
    <w:name w:val="ListLabel 466"/>
    <w:qFormat/>
    <w:rPr>
      <w:rFonts w:cs="OpenSymbol, 'Arial Unicode MS'"/>
    </w:rPr>
  </w:style>
  <w:style w:type="character" w:customStyle="1" w:styleId="ListLabel467">
    <w:name w:val="ListLabel 467"/>
    <w:qFormat/>
    <w:rPr>
      <w:rFonts w:cs="OpenSymbol, 'Arial Unicode MS'"/>
    </w:rPr>
  </w:style>
  <w:style w:type="character" w:customStyle="1" w:styleId="ListLabel468">
    <w:name w:val="ListLabel 468"/>
    <w:qFormat/>
    <w:rPr>
      <w:rFonts w:cs="OpenSymbol, 'Arial Unicode MS'"/>
    </w:rPr>
  </w:style>
  <w:style w:type="character" w:customStyle="1" w:styleId="ListLabel469">
    <w:name w:val="ListLabel 469"/>
    <w:qFormat/>
    <w:rPr>
      <w:rFonts w:cs="OpenSymbol, 'Arial Unicode MS'"/>
    </w:rPr>
  </w:style>
  <w:style w:type="character" w:customStyle="1" w:styleId="ListLabel470">
    <w:name w:val="ListLabel 470"/>
    <w:qFormat/>
    <w:rPr>
      <w:rFonts w:cs="OpenSymbol, 'Arial Unicode MS'"/>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nhideWhenUsed/>
    <w:rsid w:val="006069F4"/>
    <w:rPr>
      <w:rFonts w:ascii="Yu Times" w:hAnsi="Yu Times"/>
      <w:szCs w:val="20"/>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2">
    <w:name w:val="Body Text 2"/>
    <w:basedOn w:val="Normal"/>
    <w:link w:val="BodyText2Char"/>
    <w:semiHidden/>
    <w:unhideWhenUsed/>
    <w:qFormat/>
    <w:rsid w:val="006069F4"/>
    <w:pPr>
      <w:jc w:val="both"/>
    </w:pPr>
    <w:rPr>
      <w:rFonts w:ascii="Yu Times" w:hAnsi="Yu Times"/>
      <w:szCs w:val="20"/>
    </w:rPr>
  </w:style>
  <w:style w:type="paragraph" w:customStyle="1" w:styleId="Normal1">
    <w:name w:val="Normal1"/>
    <w:basedOn w:val="Normal"/>
    <w:qFormat/>
    <w:rsid w:val="006069F4"/>
    <w:pPr>
      <w:spacing w:beforeAutospacing="1" w:afterAutospacing="1"/>
    </w:pPr>
    <w:rPr>
      <w:rFonts w:ascii="Arial" w:hAnsi="Arial" w:cs="Arial"/>
      <w:sz w:val="22"/>
      <w:szCs w:val="22"/>
    </w:rPr>
  </w:style>
  <w:style w:type="paragraph" w:customStyle="1" w:styleId="Normal2">
    <w:name w:val="Normal2"/>
    <w:basedOn w:val="Normal"/>
    <w:qFormat/>
    <w:rsid w:val="00CA2219"/>
    <w:pPr>
      <w:spacing w:beforeAutospacing="1" w:afterAutospacing="1"/>
    </w:pPr>
    <w:rPr>
      <w:rFonts w:ascii="Arial" w:hAnsi="Arial" w:cs="Arial"/>
      <w:sz w:val="22"/>
      <w:szCs w:val="22"/>
    </w:rPr>
  </w:style>
  <w:style w:type="paragraph" w:customStyle="1" w:styleId="normaluvuceni">
    <w:name w:val="normal_uvuceni"/>
    <w:basedOn w:val="Normal"/>
    <w:qFormat/>
    <w:rsid w:val="00CA2219"/>
    <w:pPr>
      <w:spacing w:beforeAutospacing="1" w:afterAutospacing="1"/>
      <w:ind w:left="1134" w:hanging="142"/>
    </w:pPr>
    <w:rPr>
      <w:rFonts w:ascii="Arial" w:hAnsi="Arial" w:cs="Arial"/>
      <w:sz w:val="22"/>
      <w:szCs w:val="22"/>
    </w:rPr>
  </w:style>
  <w:style w:type="paragraph" w:styleId="ListParagraph">
    <w:name w:val="List Paragraph"/>
    <w:basedOn w:val="Normal"/>
    <w:uiPriority w:val="34"/>
    <w:qFormat/>
    <w:rsid w:val="00D725B2"/>
    <w:pPr>
      <w:ind w:left="720"/>
    </w:pPr>
  </w:style>
  <w:style w:type="paragraph" w:customStyle="1" w:styleId="Normal3">
    <w:name w:val="Normal3"/>
    <w:basedOn w:val="Normal"/>
    <w:qFormat/>
    <w:rsid w:val="00634F3C"/>
    <w:pPr>
      <w:spacing w:beforeAutospacing="1" w:afterAutospacing="1"/>
    </w:pPr>
    <w:rPr>
      <w:rFonts w:ascii="Arial" w:hAnsi="Arial" w:cs="Arial"/>
      <w:sz w:val="22"/>
      <w:szCs w:val="22"/>
    </w:rPr>
  </w:style>
  <w:style w:type="paragraph" w:customStyle="1" w:styleId="Normal4">
    <w:name w:val="Normal4"/>
    <w:basedOn w:val="Normal"/>
    <w:qFormat/>
    <w:rsid w:val="00331DFE"/>
    <w:pPr>
      <w:spacing w:beforeAutospacing="1" w:afterAutospacing="1"/>
    </w:pPr>
    <w:rPr>
      <w:rFonts w:ascii="Arial" w:hAnsi="Arial" w:cs="Arial"/>
      <w:sz w:val="22"/>
      <w:szCs w:val="22"/>
    </w:rPr>
  </w:style>
  <w:style w:type="paragraph" w:customStyle="1" w:styleId="Normal5">
    <w:name w:val="Normal5"/>
    <w:basedOn w:val="Normal"/>
    <w:qFormat/>
    <w:rsid w:val="00207609"/>
    <w:pPr>
      <w:spacing w:beforeAutospacing="1" w:afterAutospacing="1"/>
    </w:pPr>
    <w:rPr>
      <w:rFonts w:ascii="Arial" w:hAnsi="Arial" w:cs="Arial"/>
      <w:sz w:val="22"/>
      <w:szCs w:val="22"/>
    </w:rPr>
  </w:style>
  <w:style w:type="paragraph" w:customStyle="1" w:styleId="Normal6">
    <w:name w:val="Normal6"/>
    <w:basedOn w:val="Normal"/>
    <w:qFormat/>
    <w:rsid w:val="00D42A37"/>
    <w:pPr>
      <w:spacing w:beforeAutospacing="1" w:afterAutospacing="1"/>
    </w:pPr>
    <w:rPr>
      <w:rFonts w:ascii="Arial" w:hAnsi="Arial" w:cs="Arial"/>
      <w:sz w:val="22"/>
      <w:szCs w:val="22"/>
    </w:rPr>
  </w:style>
  <w:style w:type="paragraph" w:customStyle="1" w:styleId="Normal7">
    <w:name w:val="Normal7"/>
    <w:basedOn w:val="Normal"/>
    <w:qFormat/>
    <w:rsid w:val="00DA0C91"/>
    <w:pPr>
      <w:spacing w:beforeAutospacing="1" w:afterAutospacing="1"/>
    </w:pPr>
    <w:rPr>
      <w:rFonts w:ascii="Arial" w:hAnsi="Arial" w:cs="Arial"/>
      <w:sz w:val="22"/>
      <w:szCs w:val="22"/>
    </w:rPr>
  </w:style>
  <w:style w:type="paragraph" w:styleId="BodyText3">
    <w:name w:val="Body Text 3"/>
    <w:basedOn w:val="Normal"/>
    <w:link w:val="BodyText3Char"/>
    <w:unhideWhenUsed/>
    <w:qFormat/>
    <w:rsid w:val="00F231D9"/>
    <w:pPr>
      <w:spacing w:after="120"/>
    </w:pPr>
    <w:rPr>
      <w:rFonts w:ascii="Times_New_Roman" w:hAnsi="Times_New_Roman"/>
      <w:sz w:val="16"/>
      <w:szCs w:val="16"/>
    </w:rPr>
  </w:style>
  <w:style w:type="paragraph" w:customStyle="1" w:styleId="Normal8">
    <w:name w:val="Normal8"/>
    <w:basedOn w:val="Normal"/>
    <w:qFormat/>
    <w:rsid w:val="00F231D9"/>
    <w:pPr>
      <w:spacing w:beforeAutospacing="1" w:afterAutospacing="1"/>
    </w:pPr>
    <w:rPr>
      <w:rFonts w:ascii="Arial" w:hAnsi="Arial" w:cs="Arial"/>
      <w:sz w:val="22"/>
      <w:szCs w:val="22"/>
    </w:rPr>
  </w:style>
  <w:style w:type="paragraph" w:customStyle="1" w:styleId="Normal9">
    <w:name w:val="Normal9"/>
    <w:basedOn w:val="Normal"/>
    <w:qFormat/>
    <w:rsid w:val="000371DD"/>
    <w:pPr>
      <w:spacing w:beforeAutospacing="1" w:afterAutospacing="1"/>
    </w:pPr>
    <w:rPr>
      <w:rFonts w:ascii="Arial" w:hAnsi="Arial" w:cs="Arial"/>
      <w:sz w:val="22"/>
      <w:szCs w:val="22"/>
    </w:rPr>
  </w:style>
  <w:style w:type="paragraph" w:customStyle="1" w:styleId="Normal10">
    <w:name w:val="Normal10"/>
    <w:basedOn w:val="Normal"/>
    <w:qFormat/>
    <w:rsid w:val="000903E5"/>
    <w:pPr>
      <w:spacing w:beforeAutospacing="1" w:afterAutospacing="1"/>
    </w:pPr>
    <w:rPr>
      <w:rFonts w:ascii="Arial" w:hAnsi="Arial" w:cs="Arial"/>
      <w:sz w:val="22"/>
      <w:szCs w:val="22"/>
    </w:rPr>
  </w:style>
  <w:style w:type="paragraph" w:customStyle="1" w:styleId="Normal11">
    <w:name w:val="Normal11"/>
    <w:basedOn w:val="Normal"/>
    <w:qFormat/>
    <w:rsid w:val="008F4A10"/>
    <w:pPr>
      <w:spacing w:beforeAutospacing="1" w:afterAutospacing="1"/>
    </w:pPr>
    <w:rPr>
      <w:rFonts w:ascii="Arial" w:hAnsi="Arial" w:cs="Arial"/>
      <w:sz w:val="22"/>
      <w:szCs w:val="22"/>
    </w:rPr>
  </w:style>
  <w:style w:type="paragraph" w:customStyle="1" w:styleId="Normal12">
    <w:name w:val="Normal12"/>
    <w:basedOn w:val="Normal"/>
    <w:qFormat/>
    <w:rsid w:val="00FE1F85"/>
    <w:pPr>
      <w:spacing w:beforeAutospacing="1" w:afterAutospacing="1"/>
    </w:pPr>
    <w:rPr>
      <w:rFonts w:ascii="Arial" w:hAnsi="Arial" w:cs="Arial"/>
      <w:sz w:val="22"/>
      <w:szCs w:val="22"/>
    </w:rPr>
  </w:style>
  <w:style w:type="paragraph" w:styleId="BalloonText">
    <w:name w:val="Balloon Text"/>
    <w:basedOn w:val="Normal"/>
    <w:link w:val="BalloonTextChar"/>
    <w:uiPriority w:val="99"/>
    <w:semiHidden/>
    <w:unhideWhenUsed/>
    <w:qFormat/>
    <w:rsid w:val="00622C7B"/>
    <w:rPr>
      <w:rFonts w:ascii="Tahoma" w:hAnsi="Tahoma" w:cs="Tahoma"/>
      <w:sz w:val="16"/>
      <w:szCs w:val="16"/>
    </w:rPr>
  </w:style>
  <w:style w:type="paragraph" w:customStyle="1" w:styleId="Normal13">
    <w:name w:val="Normal13"/>
    <w:basedOn w:val="Normal"/>
    <w:qFormat/>
    <w:rsid w:val="002A6498"/>
    <w:pPr>
      <w:spacing w:beforeAutospacing="1" w:afterAutospacing="1"/>
    </w:pPr>
    <w:rPr>
      <w:rFonts w:ascii="Arial" w:hAnsi="Arial" w:cs="Arial"/>
      <w:sz w:val="22"/>
      <w:szCs w:val="22"/>
    </w:rPr>
  </w:style>
  <w:style w:type="paragraph" w:styleId="Header">
    <w:name w:val="header"/>
    <w:basedOn w:val="Normal"/>
    <w:link w:val="HeaderChar"/>
    <w:uiPriority w:val="99"/>
    <w:unhideWhenUsed/>
    <w:rsid w:val="001E5F8F"/>
    <w:pPr>
      <w:tabs>
        <w:tab w:val="center" w:pos="4513"/>
        <w:tab w:val="right" w:pos="9026"/>
      </w:tabs>
    </w:pPr>
  </w:style>
  <w:style w:type="paragraph" w:styleId="Footer">
    <w:name w:val="footer"/>
    <w:basedOn w:val="Normal"/>
    <w:link w:val="FooterChar"/>
    <w:uiPriority w:val="99"/>
    <w:unhideWhenUsed/>
    <w:rsid w:val="001E5F8F"/>
    <w:pPr>
      <w:tabs>
        <w:tab w:val="center" w:pos="4513"/>
        <w:tab w:val="right" w:pos="9026"/>
      </w:tabs>
    </w:pPr>
  </w:style>
  <w:style w:type="paragraph" w:customStyle="1" w:styleId="Normal16">
    <w:name w:val="Normal16"/>
    <w:basedOn w:val="Normal"/>
    <w:qFormat/>
    <w:rsid w:val="00570991"/>
    <w:pPr>
      <w:spacing w:beforeAutospacing="1" w:afterAutospacing="1"/>
    </w:pPr>
    <w:rPr>
      <w:rFonts w:ascii="Arial" w:hAnsi="Arial" w:cs="Arial"/>
      <w:sz w:val="22"/>
      <w:szCs w:val="22"/>
    </w:rPr>
  </w:style>
  <w:style w:type="paragraph" w:customStyle="1" w:styleId="Default">
    <w:name w:val="Default"/>
    <w:qFormat/>
    <w:rsid w:val="00161B79"/>
    <w:rPr>
      <w:rFonts w:ascii="Times New Roman" w:eastAsia="Calibri" w:hAnsi="Times New Roman" w:cs="Times New Roman"/>
      <w:color w:val="000000"/>
      <w:sz w:val="24"/>
      <w:szCs w:val="24"/>
      <w:lang w:val="en-US"/>
    </w:rPr>
  </w:style>
  <w:style w:type="paragraph" w:customStyle="1" w:styleId="Textbody">
    <w:name w:val="Text body"/>
    <w:basedOn w:val="Normal"/>
    <w:qFormat/>
    <w:rsid w:val="002D1079"/>
    <w:pPr>
      <w:suppressAutoHyphens/>
      <w:spacing w:after="120"/>
      <w:textAlignment w:val="baseline"/>
    </w:pPr>
    <w:rPr>
      <w:color w:val="000000"/>
      <w:kern w:val="2"/>
      <w:lang w:eastAsia="zh-CN" w:bidi="hi-IN"/>
    </w:rPr>
  </w:style>
  <w:style w:type="paragraph" w:styleId="CommentText">
    <w:name w:val="annotation text"/>
    <w:basedOn w:val="Normal"/>
    <w:link w:val="CommentTextChar"/>
    <w:uiPriority w:val="99"/>
    <w:semiHidden/>
    <w:unhideWhenUsed/>
    <w:qFormat/>
    <w:rPr>
      <w:sz w:val="20"/>
      <w:szCs w:val="20"/>
    </w:rPr>
  </w:style>
  <w:style w:type="paragraph" w:customStyle="1" w:styleId="Standard">
    <w:name w:val="Standard"/>
    <w:qFormat/>
    <w:rPr>
      <w:rFonts w:ascii="Times New Roman" w:eastAsia="Times New Roman" w:hAnsi="Times New Roman" w:cs="Times New Roman"/>
      <w:color w:val="00000A"/>
      <w:kern w:val="2"/>
      <w:sz w:val="24"/>
      <w:szCs w:val="24"/>
      <w:lang w:val="en-US"/>
    </w:rPr>
  </w:style>
  <w:style w:type="paragraph" w:customStyle="1" w:styleId="TableContents">
    <w:name w:val="Table Contents"/>
    <w:basedOn w:val="Normal"/>
    <w:qFormat/>
    <w:pPr>
      <w:suppressLineNumbers/>
    </w:pPr>
  </w:style>
  <w:style w:type="paragraph" w:styleId="NormalWeb">
    <w:name w:val="Normal (Web)"/>
    <w:basedOn w:val="Standard"/>
    <w:qFormat/>
    <w:pPr>
      <w:spacing w:before="280" w:after="280"/>
    </w:pPr>
  </w:style>
  <w:style w:type="paragraph" w:customStyle="1" w:styleId="OSNOVNI">
    <w:name w:val="OSNOVNI"/>
    <w:qFormat/>
    <w:pPr>
      <w:tabs>
        <w:tab w:val="left" w:pos="-720"/>
      </w:tabs>
      <w:jc w:val="both"/>
    </w:pPr>
    <w:rPr>
      <w:rFonts w:ascii="CG Times" w:eastAsia="Arial" w:hAnsi="CG Times" w:cs="Times New Roman"/>
      <w:color w:val="00000A"/>
      <w:spacing w:val="-3"/>
      <w:kern w:val="2"/>
      <w:sz w:val="24"/>
      <w:szCs w:val="20"/>
      <w:lang w:val="en-US"/>
    </w:rPr>
  </w:style>
  <w:style w:type="paragraph" w:styleId="BodyTextIndent">
    <w:name w:val="Body Text Indent"/>
    <w:basedOn w:val="Normal"/>
  </w:style>
  <w:style w:type="numbering" w:customStyle="1" w:styleId="WW8Num1">
    <w:name w:val="WW8Num1"/>
    <w:qFormat/>
  </w:style>
  <w:style w:type="numbering" w:customStyle="1" w:styleId="WW8Num2">
    <w:name w:val="WW8Num2"/>
    <w:qFormat/>
  </w:style>
  <w:style w:type="numbering" w:customStyle="1" w:styleId="WW8Num5">
    <w:name w:val="WW8Num5"/>
    <w:qFormat/>
  </w:style>
  <w:style w:type="numbering" w:customStyle="1" w:styleId="WW8Num9">
    <w:name w:val="WW8Num9"/>
    <w:qFormat/>
  </w:style>
  <w:style w:type="numbering" w:customStyle="1" w:styleId="WW8Num8">
    <w:name w:val="WW8Num8"/>
    <w:qFormat/>
  </w:style>
  <w:style w:type="table" w:styleId="TableGrid">
    <w:name w:val="Table Grid"/>
    <w:basedOn w:val="TableNormal"/>
    <w:uiPriority w:val="59"/>
    <w:rsid w:val="00A7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7EA1-A06E-486E-85F0-F1BAB09D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Manager>H.van Veghel</Manager>
  <Company>TARA IC</Company>
  <LinksUpToDate>false</LinksUpToDate>
  <CharactersWithSpaces>27571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IC</dc:creator>
  <cp:keywords/>
  <dc:description/>
  <cp:lastModifiedBy>Hugo van Veghel</cp:lastModifiedBy>
  <cp:revision>2</cp:revision>
  <cp:lastPrinted>2019-03-28T11:54:00Z</cp:lastPrinted>
  <dcterms:created xsi:type="dcterms:W3CDTF">2021-10-14T22:56:00Z</dcterms:created>
  <dcterms:modified xsi:type="dcterms:W3CDTF">2021-10-14T22:56:00Z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